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083F" w:rsidRDefault="00CD083F" w:rsidP="008C4242"/>
    <w:p w:rsidR="00207794" w:rsidRDefault="00207794" w:rsidP="008C4242"/>
    <w:p w:rsidR="00207794" w:rsidRDefault="00207794" w:rsidP="008C4242"/>
    <w:p w:rsidR="00207794" w:rsidRDefault="00207794" w:rsidP="008C4242"/>
    <w:p w:rsidR="00207794" w:rsidRDefault="00207794" w:rsidP="008C4242"/>
    <w:p w:rsidR="00207794" w:rsidRDefault="00207794" w:rsidP="008C4242"/>
    <w:tbl>
      <w:tblPr>
        <w:tblStyle w:val="Tablaconcuadrcula"/>
        <w:tblW w:w="10916" w:type="dxa"/>
        <w:tblInd w:w="-743" w:type="dxa"/>
        <w:tblLook w:val="04A0" w:firstRow="1" w:lastRow="0" w:firstColumn="1" w:lastColumn="0" w:noHBand="0" w:noVBand="1"/>
      </w:tblPr>
      <w:tblGrid>
        <w:gridCol w:w="2836"/>
        <w:gridCol w:w="1276"/>
        <w:gridCol w:w="3260"/>
        <w:gridCol w:w="425"/>
        <w:gridCol w:w="1276"/>
        <w:gridCol w:w="1843"/>
      </w:tblGrid>
      <w:tr w:rsidR="00160461" w:rsidRPr="00BD2CB3" w:rsidTr="000A0027">
        <w:trPr>
          <w:trHeight w:val="987"/>
        </w:trPr>
        <w:tc>
          <w:tcPr>
            <w:tcW w:w="10916" w:type="dxa"/>
            <w:gridSpan w:val="6"/>
            <w:vAlign w:val="center"/>
          </w:tcPr>
          <w:p w:rsidR="00160461" w:rsidRPr="00BD2CB3" w:rsidRDefault="00CC7F0F" w:rsidP="007747DB">
            <w:pPr>
              <w:jc w:val="center"/>
              <w:rPr>
                <w:rFonts w:ascii="Calibri" w:hAnsi="Calibri" w:cs="Calibri"/>
                <w:b/>
                <w:sz w:val="40"/>
                <w:szCs w:val="40"/>
              </w:rPr>
            </w:pPr>
            <w:r>
              <w:rPr>
                <w:rFonts w:ascii="Calibri" w:hAnsi="Calibri" w:cs="Calibri"/>
                <w:b/>
                <w:sz w:val="40"/>
                <w:szCs w:val="40"/>
              </w:rPr>
              <w:t>LEVANTAMIENTOS TOPOGRÁFICOS</w:t>
            </w:r>
            <w:r w:rsidR="007747DB">
              <w:rPr>
                <w:rFonts w:ascii="Calibri" w:hAnsi="Calibri" w:cs="Calibri"/>
                <w:b/>
                <w:sz w:val="40"/>
                <w:szCs w:val="40"/>
              </w:rPr>
              <w:t xml:space="preserve"> PARA LÍNEAS Y SUBESTACIONES</w:t>
            </w:r>
          </w:p>
        </w:tc>
      </w:tr>
      <w:tr w:rsidR="00A53CE7" w:rsidRPr="00BD2CB3" w:rsidTr="00A53CE7">
        <w:trPr>
          <w:trHeight w:val="541"/>
        </w:trPr>
        <w:tc>
          <w:tcPr>
            <w:tcW w:w="4112" w:type="dxa"/>
            <w:gridSpan w:val="2"/>
            <w:vAlign w:val="center"/>
          </w:tcPr>
          <w:p w:rsidR="00A53CE7" w:rsidRPr="00A53CE7" w:rsidRDefault="00360D5E" w:rsidP="00CC7F0F">
            <w:pPr>
              <w:jc w:val="center"/>
              <w:rPr>
                <w:rFonts w:ascii="Calibri" w:hAnsi="Calibri" w:cs="Calibri"/>
                <w:b/>
                <w:sz w:val="28"/>
                <w:szCs w:val="28"/>
              </w:rPr>
            </w:pPr>
            <w:r>
              <w:rPr>
                <w:rFonts w:ascii="Calibri" w:hAnsi="Calibri" w:cs="Calibri"/>
                <w:b/>
                <w:sz w:val="28"/>
                <w:szCs w:val="28"/>
              </w:rPr>
              <w:t>ETG–</w:t>
            </w:r>
            <w:r w:rsidR="00AC59EF">
              <w:rPr>
                <w:rFonts w:ascii="Calibri" w:hAnsi="Calibri" w:cs="Calibri"/>
                <w:b/>
                <w:sz w:val="28"/>
                <w:szCs w:val="28"/>
              </w:rPr>
              <w:t>C.</w:t>
            </w:r>
            <w:r w:rsidR="00CC7F0F">
              <w:rPr>
                <w:rFonts w:ascii="Calibri" w:hAnsi="Calibri" w:cs="Calibri"/>
                <w:b/>
                <w:sz w:val="28"/>
                <w:szCs w:val="28"/>
              </w:rPr>
              <w:t>2</w:t>
            </w:r>
            <w:r w:rsidR="00AC59EF">
              <w:rPr>
                <w:rFonts w:ascii="Calibri" w:hAnsi="Calibri" w:cs="Calibri"/>
                <w:b/>
                <w:sz w:val="28"/>
                <w:szCs w:val="28"/>
              </w:rPr>
              <w:t>.0</w:t>
            </w:r>
            <w:r w:rsidR="00CC7F0F">
              <w:rPr>
                <w:rFonts w:ascii="Calibri" w:hAnsi="Calibri" w:cs="Calibri"/>
                <w:b/>
                <w:sz w:val="28"/>
                <w:szCs w:val="28"/>
              </w:rPr>
              <w:t>4</w:t>
            </w:r>
          </w:p>
        </w:tc>
        <w:tc>
          <w:tcPr>
            <w:tcW w:w="3260" w:type="dxa"/>
            <w:vAlign w:val="center"/>
          </w:tcPr>
          <w:p w:rsidR="00A53CE7" w:rsidRPr="00A53CE7" w:rsidRDefault="002D3942" w:rsidP="00AC59EF">
            <w:pPr>
              <w:ind w:right="317"/>
              <w:rPr>
                <w:rFonts w:ascii="Calibri" w:hAnsi="Calibri" w:cs="Calibri"/>
                <w:b/>
                <w:sz w:val="28"/>
                <w:szCs w:val="28"/>
              </w:rPr>
            </w:pPr>
            <w:r>
              <w:rPr>
                <w:rFonts w:ascii="Calibri" w:hAnsi="Calibri" w:cs="Calibri"/>
                <w:b/>
                <w:sz w:val="28"/>
                <w:szCs w:val="28"/>
              </w:rPr>
              <w:t xml:space="preserve">Modificación </w:t>
            </w:r>
            <w:r w:rsidR="00AC59EF">
              <w:rPr>
                <w:rFonts w:ascii="Calibri" w:hAnsi="Calibri" w:cs="Calibri"/>
                <w:b/>
                <w:sz w:val="28"/>
                <w:szCs w:val="28"/>
              </w:rPr>
              <w:t>0</w:t>
            </w:r>
          </w:p>
        </w:tc>
        <w:tc>
          <w:tcPr>
            <w:tcW w:w="3544" w:type="dxa"/>
            <w:gridSpan w:val="3"/>
            <w:vAlign w:val="center"/>
          </w:tcPr>
          <w:p w:rsidR="00A53CE7" w:rsidRPr="00A53CE7" w:rsidRDefault="00A53CE7" w:rsidP="00F96CD3">
            <w:pPr>
              <w:rPr>
                <w:rFonts w:ascii="Calibri" w:hAnsi="Calibri" w:cs="Calibri"/>
                <w:b/>
                <w:sz w:val="28"/>
                <w:szCs w:val="28"/>
              </w:rPr>
            </w:pPr>
            <w:r w:rsidRPr="00A53CE7">
              <w:rPr>
                <w:rFonts w:ascii="Calibri" w:hAnsi="Calibri" w:cs="Calibri"/>
                <w:b/>
                <w:sz w:val="28"/>
                <w:szCs w:val="28"/>
              </w:rPr>
              <w:t xml:space="preserve">Fecha emisión: </w:t>
            </w:r>
            <w:r w:rsidR="00F96CD3">
              <w:rPr>
                <w:rFonts w:ascii="Calibri" w:hAnsi="Calibri" w:cs="Calibri"/>
                <w:b/>
                <w:sz w:val="28"/>
                <w:szCs w:val="28"/>
              </w:rPr>
              <w:t>17</w:t>
            </w:r>
            <w:r w:rsidR="00CC7F0F">
              <w:rPr>
                <w:rFonts w:ascii="Calibri" w:hAnsi="Calibri" w:cs="Calibri"/>
                <w:b/>
                <w:sz w:val="28"/>
                <w:szCs w:val="28"/>
              </w:rPr>
              <w:t>.0</w:t>
            </w:r>
            <w:r w:rsidR="00F96CD3">
              <w:rPr>
                <w:rFonts w:ascii="Calibri" w:hAnsi="Calibri" w:cs="Calibri"/>
                <w:b/>
                <w:sz w:val="28"/>
                <w:szCs w:val="28"/>
              </w:rPr>
              <w:t>3</w:t>
            </w:r>
            <w:r w:rsidR="00CC7F0F">
              <w:rPr>
                <w:rFonts w:ascii="Calibri" w:hAnsi="Calibri" w:cs="Calibri"/>
                <w:b/>
                <w:sz w:val="28"/>
                <w:szCs w:val="28"/>
              </w:rPr>
              <w:t>.14</w:t>
            </w:r>
          </w:p>
        </w:tc>
      </w:tr>
      <w:tr w:rsidR="00A53CE7" w:rsidRPr="00BD2CB3" w:rsidTr="00BD2CB3">
        <w:trPr>
          <w:trHeight w:val="406"/>
        </w:trPr>
        <w:tc>
          <w:tcPr>
            <w:tcW w:w="2836" w:type="dxa"/>
            <w:vAlign w:val="center"/>
          </w:tcPr>
          <w:p w:rsidR="00A53CE7" w:rsidRPr="00BD2CB3" w:rsidRDefault="00A53CE7" w:rsidP="005A1149">
            <w:pPr>
              <w:rPr>
                <w:rFonts w:ascii="Calibri" w:hAnsi="Calibri" w:cs="Calibri"/>
                <w:sz w:val="20"/>
              </w:rPr>
            </w:pPr>
            <w:r w:rsidRPr="00BD2CB3">
              <w:rPr>
                <w:rFonts w:ascii="Calibri" w:hAnsi="Calibri" w:cs="Calibri"/>
                <w:sz w:val="20"/>
              </w:rPr>
              <w:t>Reemplaza y anula al siguiente documento:</w:t>
            </w:r>
          </w:p>
        </w:tc>
        <w:tc>
          <w:tcPr>
            <w:tcW w:w="4961" w:type="dxa"/>
            <w:gridSpan w:val="3"/>
            <w:vAlign w:val="center"/>
          </w:tcPr>
          <w:p w:rsidR="00A53CE7" w:rsidRPr="00BD2CB3" w:rsidRDefault="00006671" w:rsidP="00006671">
            <w:pPr>
              <w:ind w:right="317"/>
              <w:rPr>
                <w:rFonts w:ascii="Calibri" w:hAnsi="Calibri" w:cs="Calibri"/>
                <w:sz w:val="20"/>
              </w:rPr>
            </w:pPr>
            <w:r>
              <w:rPr>
                <w:rFonts w:ascii="Calibri" w:hAnsi="Calibri" w:cs="Calibri"/>
                <w:sz w:val="20"/>
              </w:rPr>
              <w:t>-----</w:t>
            </w:r>
          </w:p>
        </w:tc>
        <w:tc>
          <w:tcPr>
            <w:tcW w:w="1276" w:type="dxa"/>
            <w:vAlign w:val="center"/>
          </w:tcPr>
          <w:p w:rsidR="00A53CE7" w:rsidRPr="00BD2CB3" w:rsidRDefault="00A53CE7" w:rsidP="00BD2CB3">
            <w:pPr>
              <w:tabs>
                <w:tab w:val="left" w:pos="1059"/>
              </w:tabs>
              <w:ind w:right="34"/>
              <w:rPr>
                <w:rFonts w:ascii="Calibri" w:hAnsi="Calibri" w:cs="Calibri"/>
                <w:sz w:val="20"/>
              </w:rPr>
            </w:pPr>
            <w:r w:rsidRPr="00BD2CB3">
              <w:rPr>
                <w:rFonts w:ascii="Calibri" w:hAnsi="Calibri" w:cs="Calibri"/>
                <w:sz w:val="20"/>
              </w:rPr>
              <w:t>De fecha:</w:t>
            </w:r>
          </w:p>
        </w:tc>
        <w:tc>
          <w:tcPr>
            <w:tcW w:w="1843" w:type="dxa"/>
            <w:vAlign w:val="center"/>
          </w:tcPr>
          <w:p w:rsidR="00A53CE7" w:rsidRPr="00BD2CB3" w:rsidRDefault="00006671" w:rsidP="00006671">
            <w:pPr>
              <w:ind w:right="317"/>
              <w:jc w:val="center"/>
              <w:rPr>
                <w:rFonts w:ascii="Calibri" w:hAnsi="Calibri" w:cs="Calibri"/>
                <w:sz w:val="20"/>
              </w:rPr>
            </w:pPr>
            <w:r>
              <w:rPr>
                <w:rFonts w:ascii="Calibri" w:hAnsi="Calibri" w:cs="Calibri"/>
                <w:sz w:val="20"/>
              </w:rPr>
              <w:t>-----</w:t>
            </w:r>
          </w:p>
        </w:tc>
      </w:tr>
    </w:tbl>
    <w:p w:rsidR="00425308" w:rsidRDefault="00425308" w:rsidP="008C4242"/>
    <w:p w:rsidR="00425308" w:rsidRDefault="00425308" w:rsidP="008C4242"/>
    <w:p w:rsidR="00207794" w:rsidRDefault="00207794" w:rsidP="008C4242"/>
    <w:p w:rsidR="00207794" w:rsidRDefault="00207794" w:rsidP="008C4242"/>
    <w:p w:rsidR="00207794" w:rsidRDefault="00207794" w:rsidP="008C4242"/>
    <w:p w:rsidR="00207794" w:rsidRDefault="00207794" w:rsidP="008C4242"/>
    <w:p w:rsidR="00425308" w:rsidRDefault="00425308" w:rsidP="008C4242"/>
    <w:tbl>
      <w:tblPr>
        <w:tblW w:w="10916"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694"/>
        <w:gridCol w:w="2835"/>
        <w:gridCol w:w="3402"/>
        <w:gridCol w:w="1985"/>
      </w:tblGrid>
      <w:tr w:rsidR="00006671" w:rsidRPr="00B75653" w:rsidTr="00006671">
        <w:trPr>
          <w:trHeight w:val="451"/>
        </w:trPr>
        <w:tc>
          <w:tcPr>
            <w:tcW w:w="2694" w:type="dxa"/>
            <w:vAlign w:val="center"/>
          </w:tcPr>
          <w:p w:rsidR="00006671" w:rsidRPr="00511565" w:rsidRDefault="00006671" w:rsidP="00207794">
            <w:pPr>
              <w:rPr>
                <w:rFonts w:ascii="Calibri" w:hAnsi="Calibri" w:cs="Calibri"/>
                <w:sz w:val="24"/>
                <w:szCs w:val="24"/>
              </w:rPr>
            </w:pPr>
            <w:r w:rsidRPr="00511565">
              <w:rPr>
                <w:rFonts w:ascii="Calibri" w:hAnsi="Calibri" w:cs="Calibri"/>
                <w:sz w:val="24"/>
                <w:szCs w:val="24"/>
              </w:rPr>
              <w:t>Elaborado por:</w:t>
            </w:r>
          </w:p>
        </w:tc>
        <w:tc>
          <w:tcPr>
            <w:tcW w:w="8222" w:type="dxa"/>
            <w:gridSpan w:val="3"/>
            <w:vAlign w:val="center"/>
          </w:tcPr>
          <w:p w:rsidR="00006671" w:rsidRPr="00511565" w:rsidRDefault="00006671" w:rsidP="00207794">
            <w:pPr>
              <w:rPr>
                <w:rFonts w:ascii="Calibri" w:hAnsi="Calibri" w:cs="Calibri"/>
                <w:sz w:val="24"/>
                <w:szCs w:val="24"/>
              </w:rPr>
            </w:pPr>
            <w:r w:rsidRPr="00511565">
              <w:rPr>
                <w:rFonts w:ascii="Calibri" w:hAnsi="Calibri" w:cs="Calibri"/>
                <w:sz w:val="24"/>
                <w:szCs w:val="24"/>
              </w:rPr>
              <w:t>Gerencia de Ingeniería</w:t>
            </w:r>
          </w:p>
        </w:tc>
      </w:tr>
      <w:tr w:rsidR="00006671" w:rsidRPr="00B75653" w:rsidTr="00006671">
        <w:trPr>
          <w:trHeight w:val="557"/>
        </w:trPr>
        <w:tc>
          <w:tcPr>
            <w:tcW w:w="2694" w:type="dxa"/>
            <w:vAlign w:val="center"/>
          </w:tcPr>
          <w:p w:rsidR="00006671" w:rsidRPr="00511565" w:rsidRDefault="00006671" w:rsidP="00207794">
            <w:pPr>
              <w:rPr>
                <w:rFonts w:ascii="Calibri" w:hAnsi="Calibri" w:cs="Calibri"/>
                <w:sz w:val="24"/>
                <w:szCs w:val="24"/>
              </w:rPr>
            </w:pPr>
            <w:r w:rsidRPr="00511565">
              <w:rPr>
                <w:rFonts w:ascii="Calibri" w:hAnsi="Calibri" w:cs="Calibri"/>
                <w:sz w:val="24"/>
                <w:szCs w:val="24"/>
              </w:rPr>
              <w:t>Revisado por:</w:t>
            </w:r>
          </w:p>
        </w:tc>
        <w:tc>
          <w:tcPr>
            <w:tcW w:w="8222" w:type="dxa"/>
            <w:gridSpan w:val="3"/>
            <w:vAlign w:val="center"/>
          </w:tcPr>
          <w:p w:rsidR="00006671" w:rsidRPr="00511565" w:rsidRDefault="00006671" w:rsidP="00207794">
            <w:pPr>
              <w:rPr>
                <w:rFonts w:ascii="Calibri" w:hAnsi="Calibri" w:cs="Calibri"/>
                <w:sz w:val="24"/>
                <w:szCs w:val="24"/>
              </w:rPr>
            </w:pPr>
            <w:r w:rsidRPr="00511565">
              <w:rPr>
                <w:rFonts w:ascii="Calibri" w:hAnsi="Calibri" w:cs="Calibri"/>
                <w:sz w:val="24"/>
                <w:szCs w:val="24"/>
              </w:rPr>
              <w:t>VP de Ingeniería y Desarrollo de Proyectos y VP de Operaciones</w:t>
            </w:r>
          </w:p>
        </w:tc>
      </w:tr>
      <w:tr w:rsidR="00207794" w:rsidRPr="00B75653" w:rsidTr="00006671">
        <w:trPr>
          <w:trHeight w:val="565"/>
        </w:trPr>
        <w:tc>
          <w:tcPr>
            <w:tcW w:w="5529" w:type="dxa"/>
            <w:gridSpan w:val="2"/>
            <w:vAlign w:val="center"/>
          </w:tcPr>
          <w:p w:rsidR="00207794" w:rsidRPr="009B63C4" w:rsidRDefault="00207794" w:rsidP="00207794">
            <w:pPr>
              <w:jc w:val="center"/>
              <w:rPr>
                <w:rFonts w:ascii="Calibri" w:hAnsi="Calibri" w:cs="Calibri"/>
                <w:b/>
                <w:sz w:val="24"/>
                <w:szCs w:val="24"/>
              </w:rPr>
            </w:pPr>
            <w:r w:rsidRPr="009B63C4">
              <w:rPr>
                <w:rFonts w:ascii="Calibri" w:hAnsi="Calibri" w:cs="Calibri"/>
                <w:b/>
                <w:sz w:val="24"/>
                <w:szCs w:val="24"/>
              </w:rPr>
              <w:t>Autorización</w:t>
            </w:r>
          </w:p>
        </w:tc>
        <w:tc>
          <w:tcPr>
            <w:tcW w:w="5387" w:type="dxa"/>
            <w:gridSpan w:val="2"/>
            <w:vAlign w:val="center"/>
          </w:tcPr>
          <w:p w:rsidR="00207794" w:rsidRPr="00511565" w:rsidRDefault="00207794" w:rsidP="00207794">
            <w:pPr>
              <w:jc w:val="center"/>
              <w:rPr>
                <w:rFonts w:ascii="Calibri" w:hAnsi="Calibri" w:cs="Calibri"/>
                <w:b/>
                <w:sz w:val="24"/>
                <w:szCs w:val="24"/>
              </w:rPr>
            </w:pPr>
            <w:r>
              <w:rPr>
                <w:rFonts w:ascii="Calibri" w:hAnsi="Calibri" w:cs="Calibri"/>
                <w:b/>
                <w:sz w:val="24"/>
                <w:szCs w:val="24"/>
              </w:rPr>
              <w:t>Firma y fecha</w:t>
            </w:r>
          </w:p>
        </w:tc>
      </w:tr>
      <w:tr w:rsidR="00207794" w:rsidRPr="00B75653" w:rsidTr="00006671">
        <w:trPr>
          <w:trHeight w:val="856"/>
        </w:trPr>
        <w:tc>
          <w:tcPr>
            <w:tcW w:w="2694" w:type="dxa"/>
            <w:vAlign w:val="center"/>
          </w:tcPr>
          <w:p w:rsidR="00207794" w:rsidRPr="00511565" w:rsidRDefault="00207794" w:rsidP="00207794">
            <w:pPr>
              <w:rPr>
                <w:rFonts w:ascii="Calibri" w:hAnsi="Calibri" w:cs="Calibri"/>
                <w:sz w:val="24"/>
                <w:szCs w:val="24"/>
              </w:rPr>
            </w:pPr>
            <w:r w:rsidRPr="00511565">
              <w:rPr>
                <w:rFonts w:ascii="Calibri" w:hAnsi="Calibri" w:cs="Calibri"/>
                <w:b/>
                <w:sz w:val="24"/>
                <w:szCs w:val="24"/>
              </w:rPr>
              <w:t>VP Ingeniería y Desarrollo de Proyectos</w:t>
            </w:r>
          </w:p>
        </w:tc>
        <w:tc>
          <w:tcPr>
            <w:tcW w:w="2835" w:type="dxa"/>
            <w:vAlign w:val="center"/>
          </w:tcPr>
          <w:p w:rsidR="00207794" w:rsidRPr="009B63C4" w:rsidRDefault="00207794" w:rsidP="00207794">
            <w:pPr>
              <w:rPr>
                <w:rFonts w:ascii="Calibri" w:hAnsi="Calibri" w:cs="Calibri"/>
                <w:sz w:val="24"/>
                <w:szCs w:val="24"/>
              </w:rPr>
            </w:pPr>
            <w:r w:rsidRPr="00511565">
              <w:rPr>
                <w:rFonts w:ascii="Calibri" w:hAnsi="Calibri" w:cs="Calibri"/>
                <w:sz w:val="24"/>
                <w:szCs w:val="24"/>
              </w:rPr>
              <w:t>Alexandros Semertzakis P.</w:t>
            </w:r>
          </w:p>
        </w:tc>
        <w:tc>
          <w:tcPr>
            <w:tcW w:w="3402" w:type="dxa"/>
            <w:vAlign w:val="center"/>
          </w:tcPr>
          <w:p w:rsidR="00207794" w:rsidRPr="00511565" w:rsidRDefault="00207794" w:rsidP="00207794">
            <w:pPr>
              <w:rPr>
                <w:rFonts w:ascii="Calibri" w:hAnsi="Calibri" w:cs="Calibri"/>
                <w:sz w:val="24"/>
                <w:szCs w:val="24"/>
              </w:rPr>
            </w:pPr>
          </w:p>
        </w:tc>
        <w:tc>
          <w:tcPr>
            <w:tcW w:w="1985" w:type="dxa"/>
            <w:vAlign w:val="center"/>
          </w:tcPr>
          <w:p w:rsidR="00207794" w:rsidRPr="00511565" w:rsidRDefault="00207794" w:rsidP="00207794">
            <w:pPr>
              <w:jc w:val="center"/>
              <w:rPr>
                <w:rFonts w:ascii="Calibri" w:hAnsi="Calibri" w:cs="Calibri"/>
                <w:b/>
                <w:sz w:val="24"/>
                <w:szCs w:val="24"/>
              </w:rPr>
            </w:pPr>
          </w:p>
        </w:tc>
      </w:tr>
      <w:tr w:rsidR="00207794" w:rsidRPr="00B75653" w:rsidTr="00006671">
        <w:trPr>
          <w:trHeight w:val="838"/>
        </w:trPr>
        <w:tc>
          <w:tcPr>
            <w:tcW w:w="2694" w:type="dxa"/>
            <w:vAlign w:val="center"/>
          </w:tcPr>
          <w:p w:rsidR="00207794" w:rsidRPr="00511565" w:rsidRDefault="00207794" w:rsidP="00207794">
            <w:pPr>
              <w:rPr>
                <w:rFonts w:ascii="Calibri" w:hAnsi="Calibri" w:cs="Calibri"/>
                <w:sz w:val="24"/>
                <w:szCs w:val="24"/>
              </w:rPr>
            </w:pPr>
            <w:r w:rsidRPr="00511565">
              <w:rPr>
                <w:rFonts w:ascii="Calibri" w:hAnsi="Calibri" w:cs="Calibri"/>
                <w:b/>
                <w:sz w:val="24"/>
                <w:szCs w:val="24"/>
              </w:rPr>
              <w:t>VP Operaciones</w:t>
            </w:r>
          </w:p>
        </w:tc>
        <w:tc>
          <w:tcPr>
            <w:tcW w:w="2835" w:type="dxa"/>
            <w:vAlign w:val="center"/>
          </w:tcPr>
          <w:p w:rsidR="00207794" w:rsidRPr="00511565" w:rsidRDefault="00207794" w:rsidP="00207794">
            <w:pPr>
              <w:rPr>
                <w:rFonts w:ascii="Calibri" w:hAnsi="Calibri" w:cs="Calibri"/>
                <w:sz w:val="24"/>
                <w:szCs w:val="24"/>
              </w:rPr>
            </w:pPr>
            <w:r w:rsidRPr="00511565">
              <w:rPr>
                <w:rFonts w:ascii="Calibri" w:hAnsi="Calibri" w:cs="Calibri"/>
                <w:sz w:val="24"/>
                <w:szCs w:val="24"/>
              </w:rPr>
              <w:t>Rodrigo López V.</w:t>
            </w:r>
          </w:p>
        </w:tc>
        <w:tc>
          <w:tcPr>
            <w:tcW w:w="3402" w:type="dxa"/>
            <w:vAlign w:val="center"/>
          </w:tcPr>
          <w:p w:rsidR="00207794" w:rsidRPr="00511565" w:rsidRDefault="00207794" w:rsidP="00207794">
            <w:pPr>
              <w:rPr>
                <w:rFonts w:ascii="Calibri" w:hAnsi="Calibri" w:cs="Calibri"/>
                <w:sz w:val="24"/>
                <w:szCs w:val="24"/>
              </w:rPr>
            </w:pPr>
          </w:p>
        </w:tc>
        <w:tc>
          <w:tcPr>
            <w:tcW w:w="1985" w:type="dxa"/>
            <w:vAlign w:val="center"/>
          </w:tcPr>
          <w:p w:rsidR="00207794" w:rsidRPr="00511565" w:rsidRDefault="00207794" w:rsidP="00207794">
            <w:pPr>
              <w:jc w:val="center"/>
              <w:rPr>
                <w:rFonts w:ascii="Calibri" w:hAnsi="Calibri" w:cs="Calibri"/>
                <w:sz w:val="24"/>
                <w:szCs w:val="24"/>
              </w:rPr>
            </w:pPr>
          </w:p>
        </w:tc>
      </w:tr>
    </w:tbl>
    <w:p w:rsidR="00425308" w:rsidRDefault="00425308" w:rsidP="008C4242"/>
    <w:p w:rsidR="00B75653" w:rsidRDefault="00B75653" w:rsidP="008C4242"/>
    <w:p w:rsidR="00B75653" w:rsidRPr="00BD2CB3" w:rsidRDefault="00B75653" w:rsidP="008C4242">
      <w:pPr>
        <w:rPr>
          <w:rFonts w:ascii="Calibri" w:hAnsi="Calibri" w:cs="Calibri"/>
        </w:rPr>
      </w:pPr>
    </w:p>
    <w:p w:rsidR="00A55468" w:rsidRDefault="00A55468">
      <w:pPr>
        <w:spacing w:after="200" w:line="276" w:lineRule="auto"/>
        <w:rPr>
          <w:rFonts w:ascii="Calibri" w:hAnsi="Calibri" w:cs="Calibri"/>
        </w:rPr>
      </w:pPr>
      <w:r>
        <w:rPr>
          <w:rFonts w:ascii="Calibri" w:hAnsi="Calibri" w:cs="Calibri"/>
        </w:rPr>
        <w:br w:type="page"/>
      </w:r>
    </w:p>
    <w:p w:rsidR="00CC7F0F" w:rsidRDefault="00CC7F0F" w:rsidP="003741E6">
      <w:pPr>
        <w:tabs>
          <w:tab w:val="right" w:pos="8931"/>
        </w:tabs>
        <w:jc w:val="center"/>
        <w:rPr>
          <w:rFonts w:ascii="Calibri" w:hAnsi="Calibri" w:cs="Calibri"/>
          <w:b/>
          <w:sz w:val="24"/>
          <w:szCs w:val="24"/>
          <w:u w:val="single"/>
          <w:lang w:val="es-MX"/>
        </w:rPr>
      </w:pPr>
    </w:p>
    <w:p w:rsidR="007E62A5" w:rsidRDefault="007E62A5" w:rsidP="003741E6">
      <w:pPr>
        <w:tabs>
          <w:tab w:val="right" w:pos="8931"/>
        </w:tabs>
        <w:jc w:val="center"/>
        <w:rPr>
          <w:rFonts w:ascii="Calibri" w:hAnsi="Calibri" w:cs="Calibri"/>
          <w:b/>
          <w:sz w:val="24"/>
          <w:szCs w:val="24"/>
          <w:u w:val="single"/>
          <w:lang w:val="es-MX"/>
        </w:rPr>
      </w:pPr>
    </w:p>
    <w:p w:rsidR="008C4242" w:rsidRDefault="008C4242" w:rsidP="003741E6">
      <w:pPr>
        <w:tabs>
          <w:tab w:val="right" w:pos="8931"/>
        </w:tabs>
        <w:jc w:val="center"/>
        <w:rPr>
          <w:rFonts w:ascii="Calibri" w:hAnsi="Calibri" w:cs="Calibri"/>
          <w:b/>
          <w:sz w:val="24"/>
          <w:szCs w:val="24"/>
          <w:u w:val="single"/>
          <w:lang w:val="es-MX"/>
        </w:rPr>
      </w:pPr>
      <w:r w:rsidRPr="00BD2CB3">
        <w:rPr>
          <w:rFonts w:ascii="Calibri" w:hAnsi="Calibri" w:cs="Calibri"/>
          <w:b/>
          <w:sz w:val="24"/>
          <w:szCs w:val="24"/>
          <w:u w:val="single"/>
          <w:lang w:val="es-MX"/>
        </w:rPr>
        <w:t>INDICE</w:t>
      </w:r>
    </w:p>
    <w:p w:rsidR="00765D72" w:rsidRDefault="00765D72" w:rsidP="003741E6">
      <w:pPr>
        <w:tabs>
          <w:tab w:val="right" w:pos="8931"/>
        </w:tabs>
        <w:jc w:val="center"/>
        <w:rPr>
          <w:rFonts w:ascii="Calibri" w:hAnsi="Calibri" w:cs="Calibri"/>
          <w:b/>
          <w:sz w:val="24"/>
          <w:szCs w:val="24"/>
          <w:u w:val="single"/>
          <w:lang w:val="es-MX"/>
        </w:rPr>
      </w:pPr>
    </w:p>
    <w:p w:rsidR="007E62A5" w:rsidRPr="000B2F83" w:rsidRDefault="007E62A5" w:rsidP="003741E6">
      <w:pPr>
        <w:tabs>
          <w:tab w:val="right" w:pos="8931"/>
        </w:tabs>
        <w:jc w:val="center"/>
        <w:rPr>
          <w:rFonts w:ascii="Calibri" w:hAnsi="Calibri" w:cs="Calibri"/>
          <w:b/>
          <w:szCs w:val="22"/>
          <w:u w:val="single"/>
          <w:lang w:val="es-MX"/>
        </w:rPr>
      </w:pPr>
    </w:p>
    <w:p w:rsidR="00CD7BF8" w:rsidRPr="000B2F83" w:rsidRDefault="00CD7BF8" w:rsidP="00FC6856">
      <w:pPr>
        <w:pStyle w:val="Ttulo"/>
        <w:ind w:left="851" w:hanging="851"/>
        <w:rPr>
          <w:rFonts w:asciiTheme="minorHAnsi" w:hAnsiTheme="minorHAnsi" w:cstheme="minorHAnsi"/>
          <w:szCs w:val="22"/>
          <w:lang w:val="es-MX"/>
        </w:rPr>
      </w:pPr>
    </w:p>
    <w:p w:rsidR="000B2F83" w:rsidRPr="000B2F83" w:rsidRDefault="00A81565">
      <w:pPr>
        <w:pStyle w:val="TDC1"/>
        <w:rPr>
          <w:rFonts w:eastAsiaTheme="minorEastAsia" w:cstheme="minorBidi"/>
          <w:b w:val="0"/>
          <w:bCs w:val="0"/>
          <w:caps w:val="0"/>
          <w:noProof/>
          <w:sz w:val="22"/>
          <w:szCs w:val="22"/>
        </w:rPr>
      </w:pPr>
      <w:r w:rsidRPr="000B2F83">
        <w:rPr>
          <w:sz w:val="22"/>
          <w:szCs w:val="22"/>
          <w:lang w:val="es-MX"/>
        </w:rPr>
        <w:fldChar w:fldCharType="begin"/>
      </w:r>
      <w:r w:rsidRPr="000B2F83">
        <w:rPr>
          <w:sz w:val="22"/>
          <w:szCs w:val="22"/>
          <w:lang w:val="es-MX"/>
        </w:rPr>
        <w:instrText xml:space="preserve"> TOC \o "1-2" \h \z \u </w:instrText>
      </w:r>
      <w:r w:rsidRPr="000B2F83">
        <w:rPr>
          <w:sz w:val="22"/>
          <w:szCs w:val="22"/>
          <w:lang w:val="es-MX"/>
        </w:rPr>
        <w:fldChar w:fldCharType="separate"/>
      </w:r>
      <w:hyperlink w:anchor="_Toc390416541" w:history="1">
        <w:r w:rsidR="000B2F83" w:rsidRPr="000B2F83">
          <w:rPr>
            <w:rStyle w:val="Hipervnculo"/>
            <w:noProof/>
            <w:sz w:val="22"/>
            <w:szCs w:val="22"/>
          </w:rPr>
          <w:t>1.</w:t>
        </w:r>
        <w:r w:rsidR="000B2F83" w:rsidRPr="000B2F83">
          <w:rPr>
            <w:rFonts w:eastAsiaTheme="minorEastAsia" w:cstheme="minorBidi"/>
            <w:b w:val="0"/>
            <w:bCs w:val="0"/>
            <w:caps w:val="0"/>
            <w:noProof/>
            <w:sz w:val="22"/>
            <w:szCs w:val="22"/>
          </w:rPr>
          <w:tab/>
        </w:r>
        <w:r w:rsidR="000B2F83" w:rsidRPr="000B2F83">
          <w:rPr>
            <w:rStyle w:val="Hipervnculo"/>
            <w:noProof/>
            <w:sz w:val="22"/>
            <w:szCs w:val="22"/>
          </w:rPr>
          <w:t>GENERAL</w:t>
        </w:r>
        <w:r w:rsidR="000B2F83" w:rsidRPr="000B2F83">
          <w:rPr>
            <w:noProof/>
            <w:webHidden/>
            <w:sz w:val="22"/>
            <w:szCs w:val="22"/>
          </w:rPr>
          <w:tab/>
        </w:r>
        <w:r w:rsidR="000B2F83" w:rsidRPr="000B2F83">
          <w:rPr>
            <w:noProof/>
            <w:webHidden/>
            <w:sz w:val="22"/>
            <w:szCs w:val="22"/>
          </w:rPr>
          <w:fldChar w:fldCharType="begin"/>
        </w:r>
        <w:r w:rsidR="000B2F83" w:rsidRPr="000B2F83">
          <w:rPr>
            <w:noProof/>
            <w:webHidden/>
            <w:sz w:val="22"/>
            <w:szCs w:val="22"/>
          </w:rPr>
          <w:instrText xml:space="preserve"> PAGEREF _Toc390416541 \h </w:instrText>
        </w:r>
        <w:r w:rsidR="000B2F83" w:rsidRPr="000B2F83">
          <w:rPr>
            <w:noProof/>
            <w:webHidden/>
            <w:sz w:val="22"/>
            <w:szCs w:val="22"/>
          </w:rPr>
        </w:r>
        <w:r w:rsidR="000B2F83" w:rsidRPr="000B2F83">
          <w:rPr>
            <w:noProof/>
            <w:webHidden/>
            <w:sz w:val="22"/>
            <w:szCs w:val="22"/>
          </w:rPr>
          <w:fldChar w:fldCharType="separate"/>
        </w:r>
        <w:r w:rsidR="0071000D">
          <w:rPr>
            <w:noProof/>
            <w:webHidden/>
            <w:sz w:val="22"/>
            <w:szCs w:val="22"/>
          </w:rPr>
          <w:t>3</w:t>
        </w:r>
        <w:r w:rsidR="000B2F83" w:rsidRPr="000B2F83">
          <w:rPr>
            <w:noProof/>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42" w:history="1">
        <w:r w:rsidRPr="000B2F83">
          <w:rPr>
            <w:rStyle w:val="Hipervnculo"/>
            <w:sz w:val="22"/>
            <w:szCs w:val="22"/>
          </w:rPr>
          <w:t>1.01</w:t>
        </w:r>
        <w:r w:rsidRPr="000B2F83">
          <w:rPr>
            <w:rFonts w:eastAsiaTheme="minorEastAsia" w:cstheme="minorBidi"/>
            <w:smallCaps w:val="0"/>
            <w:sz w:val="22"/>
            <w:szCs w:val="22"/>
          </w:rPr>
          <w:tab/>
        </w:r>
        <w:r w:rsidRPr="000B2F83">
          <w:rPr>
            <w:rStyle w:val="Hipervnculo"/>
            <w:sz w:val="22"/>
            <w:szCs w:val="22"/>
          </w:rPr>
          <w:t>Propósito</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_Toc390416542 \h </w:instrText>
        </w:r>
        <w:r w:rsidRPr="000B2F83">
          <w:rPr>
            <w:webHidden/>
            <w:sz w:val="22"/>
            <w:szCs w:val="22"/>
          </w:rPr>
        </w:r>
        <w:r w:rsidRPr="000B2F83">
          <w:rPr>
            <w:webHidden/>
            <w:sz w:val="22"/>
            <w:szCs w:val="22"/>
          </w:rPr>
          <w:fldChar w:fldCharType="separate"/>
        </w:r>
        <w:r w:rsidR="0071000D">
          <w:rPr>
            <w:webHidden/>
            <w:sz w:val="22"/>
            <w:szCs w:val="22"/>
          </w:rPr>
          <w:t>3</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43" w:history="1">
        <w:r w:rsidRPr="000B2F83">
          <w:rPr>
            <w:rStyle w:val="Hipervnculo"/>
            <w:sz w:val="22"/>
            <w:szCs w:val="22"/>
          </w:rPr>
          <w:t>1.02</w:t>
        </w:r>
        <w:r w:rsidRPr="000B2F83">
          <w:rPr>
            <w:rFonts w:eastAsiaTheme="minorEastAsia" w:cstheme="minorBidi"/>
            <w:smallCaps w:val="0"/>
            <w:sz w:val="22"/>
            <w:szCs w:val="22"/>
          </w:rPr>
          <w:tab/>
        </w:r>
        <w:r w:rsidRPr="000B2F83">
          <w:rPr>
            <w:rStyle w:val="Hipervnculo"/>
            <w:sz w:val="22"/>
            <w:szCs w:val="22"/>
          </w:rPr>
          <w:t>Alcance</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_Toc390416543 \h </w:instrText>
        </w:r>
        <w:r w:rsidRPr="000B2F83">
          <w:rPr>
            <w:webHidden/>
            <w:sz w:val="22"/>
            <w:szCs w:val="22"/>
          </w:rPr>
        </w:r>
        <w:r w:rsidRPr="000B2F83">
          <w:rPr>
            <w:webHidden/>
            <w:sz w:val="22"/>
            <w:szCs w:val="22"/>
          </w:rPr>
          <w:fldChar w:fldCharType="separate"/>
        </w:r>
        <w:r w:rsidR="0071000D">
          <w:rPr>
            <w:webHidden/>
            <w:sz w:val="22"/>
            <w:szCs w:val="22"/>
          </w:rPr>
          <w:t>3</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44" w:history="1">
        <w:r w:rsidRPr="000B2F83">
          <w:rPr>
            <w:rStyle w:val="Hipervnculo"/>
            <w:sz w:val="22"/>
            <w:szCs w:val="22"/>
          </w:rPr>
          <w:t>1.03</w:t>
        </w:r>
        <w:r w:rsidRPr="000B2F83">
          <w:rPr>
            <w:rFonts w:eastAsiaTheme="minorEastAsia" w:cstheme="minorBidi"/>
            <w:smallCaps w:val="0"/>
            <w:sz w:val="22"/>
            <w:szCs w:val="22"/>
          </w:rPr>
          <w:tab/>
        </w:r>
        <w:r w:rsidRPr="000B2F83">
          <w:rPr>
            <w:rStyle w:val="Hipervnculo"/>
            <w:sz w:val="22"/>
            <w:szCs w:val="22"/>
          </w:rPr>
          <w:t>ETG complementarias</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_Toc390416544 \h </w:instrText>
        </w:r>
        <w:r w:rsidRPr="000B2F83">
          <w:rPr>
            <w:webHidden/>
            <w:sz w:val="22"/>
            <w:szCs w:val="22"/>
          </w:rPr>
        </w:r>
        <w:r w:rsidRPr="000B2F83">
          <w:rPr>
            <w:webHidden/>
            <w:sz w:val="22"/>
            <w:szCs w:val="22"/>
          </w:rPr>
          <w:fldChar w:fldCharType="separate"/>
        </w:r>
        <w:r w:rsidR="0071000D">
          <w:rPr>
            <w:webHidden/>
            <w:sz w:val="22"/>
            <w:szCs w:val="22"/>
          </w:rPr>
          <w:t>3</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45" w:history="1">
        <w:r w:rsidRPr="000B2F83">
          <w:rPr>
            <w:rStyle w:val="Hipervnculo"/>
            <w:sz w:val="22"/>
            <w:szCs w:val="22"/>
          </w:rPr>
          <w:t>1.04</w:t>
        </w:r>
        <w:r w:rsidRPr="000B2F83">
          <w:rPr>
            <w:rFonts w:eastAsiaTheme="minorEastAsia" w:cstheme="minorBidi"/>
            <w:smallCaps w:val="0"/>
            <w:sz w:val="22"/>
            <w:szCs w:val="22"/>
          </w:rPr>
          <w:tab/>
        </w:r>
        <w:r w:rsidRPr="000B2F83">
          <w:rPr>
            <w:rStyle w:val="Hipervnculo"/>
            <w:sz w:val="22"/>
            <w:szCs w:val="22"/>
          </w:rPr>
          <w:t>Normas aplicables y relacionadas</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_Toc390416545 \h </w:instrText>
        </w:r>
        <w:r w:rsidRPr="000B2F83">
          <w:rPr>
            <w:webHidden/>
            <w:sz w:val="22"/>
            <w:szCs w:val="22"/>
          </w:rPr>
        </w:r>
        <w:r w:rsidRPr="000B2F83">
          <w:rPr>
            <w:webHidden/>
            <w:sz w:val="22"/>
            <w:szCs w:val="22"/>
          </w:rPr>
          <w:fldChar w:fldCharType="separate"/>
        </w:r>
        <w:r w:rsidR="0071000D">
          <w:rPr>
            <w:webHidden/>
            <w:sz w:val="22"/>
            <w:szCs w:val="22"/>
          </w:rPr>
          <w:t>3</w:t>
        </w:r>
        <w:r w:rsidRPr="000B2F83">
          <w:rPr>
            <w:webHidden/>
            <w:sz w:val="22"/>
            <w:szCs w:val="22"/>
          </w:rPr>
          <w:fldChar w:fldCharType="end"/>
        </w:r>
      </w:hyperlink>
    </w:p>
    <w:p w:rsidR="000B2F83" w:rsidRPr="000B2F83" w:rsidRDefault="000B2F83">
      <w:pPr>
        <w:pStyle w:val="TDC1"/>
        <w:rPr>
          <w:rFonts w:eastAsiaTheme="minorEastAsia" w:cstheme="minorBidi"/>
          <w:b w:val="0"/>
          <w:bCs w:val="0"/>
          <w:caps w:val="0"/>
          <w:noProof/>
          <w:sz w:val="22"/>
          <w:szCs w:val="22"/>
        </w:rPr>
      </w:pPr>
      <w:hyperlink w:anchor="_Toc390416546" w:history="1">
        <w:r w:rsidRPr="000B2F83">
          <w:rPr>
            <w:rStyle w:val="Hipervnculo"/>
            <w:noProof/>
            <w:sz w:val="22"/>
            <w:szCs w:val="22"/>
          </w:rPr>
          <w:t>2.</w:t>
        </w:r>
        <w:r w:rsidRPr="000B2F83">
          <w:rPr>
            <w:rFonts w:eastAsiaTheme="minorEastAsia" w:cstheme="minorBidi"/>
            <w:b w:val="0"/>
            <w:bCs w:val="0"/>
            <w:caps w:val="0"/>
            <w:noProof/>
            <w:sz w:val="22"/>
            <w:szCs w:val="22"/>
          </w:rPr>
          <w:tab/>
        </w:r>
        <w:r w:rsidRPr="000B2F83">
          <w:rPr>
            <w:rStyle w:val="Hipervnculo"/>
            <w:noProof/>
            <w:sz w:val="22"/>
            <w:szCs w:val="22"/>
          </w:rPr>
          <w:t>ESPECIFICACIONES GENERALES</w:t>
        </w:r>
        <w:r w:rsidRPr="000B2F83">
          <w:rPr>
            <w:noProof/>
            <w:webHidden/>
            <w:sz w:val="22"/>
            <w:szCs w:val="22"/>
          </w:rPr>
          <w:tab/>
        </w:r>
        <w:r w:rsidRPr="000B2F83">
          <w:rPr>
            <w:noProof/>
            <w:webHidden/>
            <w:sz w:val="22"/>
            <w:szCs w:val="22"/>
          </w:rPr>
          <w:fldChar w:fldCharType="begin"/>
        </w:r>
        <w:r w:rsidRPr="000B2F83">
          <w:rPr>
            <w:noProof/>
            <w:webHidden/>
            <w:sz w:val="22"/>
            <w:szCs w:val="22"/>
          </w:rPr>
          <w:instrText xml:space="preserve"> PAGEREF _Toc390416546 \h </w:instrText>
        </w:r>
        <w:r w:rsidRPr="000B2F83">
          <w:rPr>
            <w:noProof/>
            <w:webHidden/>
            <w:sz w:val="22"/>
            <w:szCs w:val="22"/>
          </w:rPr>
        </w:r>
        <w:r w:rsidRPr="000B2F83">
          <w:rPr>
            <w:noProof/>
            <w:webHidden/>
            <w:sz w:val="22"/>
            <w:szCs w:val="22"/>
          </w:rPr>
          <w:fldChar w:fldCharType="separate"/>
        </w:r>
        <w:r w:rsidR="0071000D">
          <w:rPr>
            <w:noProof/>
            <w:webHidden/>
            <w:sz w:val="22"/>
            <w:szCs w:val="22"/>
          </w:rPr>
          <w:t>3</w:t>
        </w:r>
        <w:r w:rsidRPr="000B2F83">
          <w:rPr>
            <w:noProof/>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49" w:history="1">
        <w:r w:rsidRPr="000B2F83">
          <w:rPr>
            <w:rStyle w:val="Hipervnculo"/>
            <w:sz w:val="22"/>
            <w:szCs w:val="22"/>
          </w:rPr>
          <w:t>2.01</w:t>
        </w:r>
        <w:r w:rsidRPr="000B2F83">
          <w:rPr>
            <w:rFonts w:eastAsiaTheme="minorEastAsia" w:cstheme="minorBidi"/>
            <w:smallCaps w:val="0"/>
            <w:sz w:val="22"/>
            <w:szCs w:val="22"/>
          </w:rPr>
          <w:tab/>
        </w:r>
        <w:r w:rsidRPr="000B2F83">
          <w:rPr>
            <w:rStyle w:val="Hipervnculo"/>
            <w:sz w:val="22"/>
            <w:szCs w:val="22"/>
          </w:rPr>
          <w:t>Instrucciones generales</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_Toc390416549 \h </w:instrText>
        </w:r>
        <w:r w:rsidRPr="000B2F83">
          <w:rPr>
            <w:webHidden/>
            <w:sz w:val="22"/>
            <w:szCs w:val="22"/>
          </w:rPr>
        </w:r>
        <w:r w:rsidRPr="000B2F83">
          <w:rPr>
            <w:webHidden/>
            <w:sz w:val="22"/>
            <w:szCs w:val="22"/>
          </w:rPr>
          <w:fldChar w:fldCharType="separate"/>
        </w:r>
        <w:r w:rsidR="0071000D">
          <w:rPr>
            <w:webHidden/>
            <w:sz w:val="22"/>
            <w:szCs w:val="22"/>
          </w:rPr>
          <w:t>3</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50" w:history="1">
        <w:r w:rsidRPr="000B2F83">
          <w:rPr>
            <w:rStyle w:val="Hipervnculo"/>
            <w:sz w:val="22"/>
            <w:szCs w:val="22"/>
          </w:rPr>
          <w:t>2.02</w:t>
        </w:r>
        <w:r w:rsidRPr="000B2F83">
          <w:rPr>
            <w:rFonts w:eastAsiaTheme="minorEastAsia" w:cstheme="minorBidi"/>
            <w:smallCaps w:val="0"/>
            <w:sz w:val="22"/>
            <w:szCs w:val="22"/>
          </w:rPr>
          <w:tab/>
        </w:r>
        <w:r w:rsidRPr="000B2F83">
          <w:rPr>
            <w:rStyle w:val="Hipervnculo"/>
            <w:sz w:val="22"/>
            <w:szCs w:val="22"/>
          </w:rPr>
          <w:t>Metodologías</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_Toc390416550 \h </w:instrText>
        </w:r>
        <w:r w:rsidRPr="000B2F83">
          <w:rPr>
            <w:webHidden/>
            <w:sz w:val="22"/>
            <w:szCs w:val="22"/>
          </w:rPr>
        </w:r>
        <w:r w:rsidRPr="000B2F83">
          <w:rPr>
            <w:webHidden/>
            <w:sz w:val="22"/>
            <w:szCs w:val="22"/>
          </w:rPr>
          <w:fldChar w:fldCharType="separate"/>
        </w:r>
        <w:r w:rsidR="0071000D">
          <w:rPr>
            <w:webHidden/>
            <w:sz w:val="22"/>
            <w:szCs w:val="22"/>
          </w:rPr>
          <w:t>4</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51" w:history="1">
        <w:r w:rsidRPr="000B2F83">
          <w:rPr>
            <w:rStyle w:val="Hipervnculo"/>
            <w:sz w:val="22"/>
            <w:szCs w:val="22"/>
          </w:rPr>
          <w:t>2.03</w:t>
        </w:r>
        <w:r w:rsidRPr="000B2F83">
          <w:rPr>
            <w:rFonts w:eastAsiaTheme="minorEastAsia" w:cstheme="minorBidi"/>
            <w:smallCaps w:val="0"/>
            <w:sz w:val="22"/>
            <w:szCs w:val="22"/>
          </w:rPr>
          <w:tab/>
        </w:r>
        <w:r w:rsidRPr="000B2F83">
          <w:rPr>
            <w:rStyle w:val="Hipervnculo"/>
            <w:sz w:val="22"/>
            <w:szCs w:val="22"/>
          </w:rPr>
          <w:t>Equipamiento e instrumental</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_Toc390416551 \h </w:instrText>
        </w:r>
        <w:r w:rsidRPr="000B2F83">
          <w:rPr>
            <w:webHidden/>
            <w:sz w:val="22"/>
            <w:szCs w:val="22"/>
          </w:rPr>
        </w:r>
        <w:r w:rsidRPr="000B2F83">
          <w:rPr>
            <w:webHidden/>
            <w:sz w:val="22"/>
            <w:szCs w:val="22"/>
          </w:rPr>
          <w:fldChar w:fldCharType="separate"/>
        </w:r>
        <w:r w:rsidR="0071000D">
          <w:rPr>
            <w:webHidden/>
            <w:sz w:val="22"/>
            <w:szCs w:val="22"/>
          </w:rPr>
          <w:t>4</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52" w:history="1">
        <w:r w:rsidRPr="000B2F83">
          <w:rPr>
            <w:rStyle w:val="Hipervnculo"/>
            <w:sz w:val="22"/>
            <w:szCs w:val="22"/>
          </w:rPr>
          <w:t>2.04</w:t>
        </w:r>
        <w:r w:rsidRPr="000B2F83">
          <w:rPr>
            <w:rFonts w:eastAsiaTheme="minorEastAsia" w:cstheme="minorBidi"/>
            <w:smallCaps w:val="0"/>
            <w:sz w:val="22"/>
            <w:szCs w:val="22"/>
          </w:rPr>
          <w:tab/>
        </w:r>
        <w:r w:rsidRPr="000B2F83">
          <w:rPr>
            <w:rStyle w:val="Hipervnculo"/>
            <w:sz w:val="22"/>
            <w:szCs w:val="22"/>
          </w:rPr>
          <w:t>Sistemas de referencia</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_Toc390416552 \h </w:instrText>
        </w:r>
        <w:r w:rsidRPr="000B2F83">
          <w:rPr>
            <w:webHidden/>
            <w:sz w:val="22"/>
            <w:szCs w:val="22"/>
          </w:rPr>
        </w:r>
        <w:r w:rsidRPr="000B2F83">
          <w:rPr>
            <w:webHidden/>
            <w:sz w:val="22"/>
            <w:szCs w:val="22"/>
          </w:rPr>
          <w:fldChar w:fldCharType="separate"/>
        </w:r>
        <w:r w:rsidR="0071000D">
          <w:rPr>
            <w:webHidden/>
            <w:sz w:val="22"/>
            <w:szCs w:val="22"/>
          </w:rPr>
          <w:t>5</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53" w:history="1">
        <w:r w:rsidRPr="000B2F83">
          <w:rPr>
            <w:rStyle w:val="Hipervnculo"/>
            <w:sz w:val="22"/>
            <w:szCs w:val="22"/>
          </w:rPr>
          <w:t>2.05</w:t>
        </w:r>
        <w:r w:rsidRPr="000B2F83">
          <w:rPr>
            <w:rFonts w:eastAsiaTheme="minorEastAsia" w:cstheme="minorBidi"/>
            <w:smallCaps w:val="0"/>
            <w:sz w:val="22"/>
            <w:szCs w:val="22"/>
          </w:rPr>
          <w:tab/>
        </w:r>
        <w:r w:rsidRPr="000B2F83">
          <w:rPr>
            <w:rStyle w:val="Hipervnculo"/>
            <w:sz w:val="22"/>
            <w:szCs w:val="22"/>
          </w:rPr>
          <w:t>Control de calidad</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_Toc390416553 \h </w:instrText>
        </w:r>
        <w:r w:rsidRPr="000B2F83">
          <w:rPr>
            <w:webHidden/>
            <w:sz w:val="22"/>
            <w:szCs w:val="22"/>
          </w:rPr>
        </w:r>
        <w:r w:rsidRPr="000B2F83">
          <w:rPr>
            <w:webHidden/>
            <w:sz w:val="22"/>
            <w:szCs w:val="22"/>
          </w:rPr>
          <w:fldChar w:fldCharType="separate"/>
        </w:r>
        <w:r w:rsidR="0071000D">
          <w:rPr>
            <w:webHidden/>
            <w:sz w:val="22"/>
            <w:szCs w:val="22"/>
          </w:rPr>
          <w:t>6</w:t>
        </w:r>
        <w:r w:rsidRPr="000B2F83">
          <w:rPr>
            <w:webHidden/>
            <w:sz w:val="22"/>
            <w:szCs w:val="22"/>
          </w:rPr>
          <w:fldChar w:fldCharType="end"/>
        </w:r>
      </w:hyperlink>
    </w:p>
    <w:p w:rsidR="000B2F83" w:rsidRPr="000B2F83" w:rsidRDefault="000B2F83">
      <w:pPr>
        <w:pStyle w:val="TDC1"/>
        <w:rPr>
          <w:rFonts w:eastAsiaTheme="minorEastAsia" w:cstheme="minorBidi"/>
          <w:b w:val="0"/>
          <w:bCs w:val="0"/>
          <w:caps w:val="0"/>
          <w:noProof/>
          <w:sz w:val="22"/>
          <w:szCs w:val="22"/>
        </w:rPr>
      </w:pPr>
      <w:hyperlink w:anchor="_Toc390416555" w:history="1">
        <w:r w:rsidRPr="000B2F83">
          <w:rPr>
            <w:rStyle w:val="Hipervnculo"/>
            <w:noProof/>
            <w:sz w:val="22"/>
            <w:szCs w:val="22"/>
          </w:rPr>
          <w:t>3.</w:t>
        </w:r>
        <w:r w:rsidRPr="000B2F83">
          <w:rPr>
            <w:rFonts w:eastAsiaTheme="minorEastAsia" w:cstheme="minorBidi"/>
            <w:b w:val="0"/>
            <w:bCs w:val="0"/>
            <w:caps w:val="0"/>
            <w:noProof/>
            <w:sz w:val="22"/>
            <w:szCs w:val="22"/>
          </w:rPr>
          <w:tab/>
        </w:r>
        <w:r w:rsidRPr="000B2F83">
          <w:rPr>
            <w:rStyle w:val="Hipervnculo"/>
            <w:noProof/>
            <w:sz w:val="22"/>
            <w:szCs w:val="22"/>
          </w:rPr>
          <w:t>METODOLOGIAS DE TRABAJO PARA LÍNEAS DE TRANSMISIÓN</w:t>
        </w:r>
        <w:r w:rsidRPr="000B2F83">
          <w:rPr>
            <w:noProof/>
            <w:webHidden/>
            <w:sz w:val="22"/>
            <w:szCs w:val="22"/>
          </w:rPr>
          <w:tab/>
        </w:r>
        <w:r w:rsidRPr="000B2F83">
          <w:rPr>
            <w:noProof/>
            <w:webHidden/>
            <w:sz w:val="22"/>
            <w:szCs w:val="22"/>
          </w:rPr>
          <w:fldChar w:fldCharType="begin"/>
        </w:r>
        <w:r w:rsidRPr="000B2F83">
          <w:rPr>
            <w:noProof/>
            <w:webHidden/>
            <w:sz w:val="22"/>
            <w:szCs w:val="22"/>
          </w:rPr>
          <w:instrText xml:space="preserve"> PAGEREF _Toc390416555 \h </w:instrText>
        </w:r>
        <w:r w:rsidRPr="000B2F83">
          <w:rPr>
            <w:noProof/>
            <w:webHidden/>
            <w:sz w:val="22"/>
            <w:szCs w:val="22"/>
          </w:rPr>
        </w:r>
        <w:r w:rsidRPr="000B2F83">
          <w:rPr>
            <w:noProof/>
            <w:webHidden/>
            <w:sz w:val="22"/>
            <w:szCs w:val="22"/>
          </w:rPr>
          <w:fldChar w:fldCharType="separate"/>
        </w:r>
        <w:r w:rsidR="0071000D">
          <w:rPr>
            <w:noProof/>
            <w:webHidden/>
            <w:sz w:val="22"/>
            <w:szCs w:val="22"/>
          </w:rPr>
          <w:t>6</w:t>
        </w:r>
        <w:r w:rsidRPr="000B2F83">
          <w:rPr>
            <w:noProof/>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56" w:history="1">
        <w:r w:rsidRPr="000B2F83">
          <w:rPr>
            <w:rStyle w:val="Hipervnculo"/>
            <w:sz w:val="22"/>
            <w:szCs w:val="22"/>
          </w:rPr>
          <w:t>3.01</w:t>
        </w:r>
        <w:r w:rsidRPr="000B2F83">
          <w:rPr>
            <w:rFonts w:eastAsiaTheme="minorEastAsia" w:cstheme="minorBidi"/>
            <w:smallCaps w:val="0"/>
            <w:sz w:val="22"/>
            <w:szCs w:val="22"/>
          </w:rPr>
          <w:tab/>
        </w:r>
        <w:r w:rsidRPr="000B2F83">
          <w:rPr>
            <w:rStyle w:val="Hipervnculo"/>
            <w:sz w:val="22"/>
            <w:szCs w:val="22"/>
          </w:rPr>
          <w:t>Perfiles longitudinales y planta</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_Toc390416556 \h </w:instrText>
        </w:r>
        <w:r w:rsidRPr="000B2F83">
          <w:rPr>
            <w:webHidden/>
            <w:sz w:val="22"/>
            <w:szCs w:val="22"/>
          </w:rPr>
        </w:r>
        <w:r w:rsidRPr="000B2F83">
          <w:rPr>
            <w:webHidden/>
            <w:sz w:val="22"/>
            <w:szCs w:val="22"/>
          </w:rPr>
          <w:fldChar w:fldCharType="separate"/>
        </w:r>
        <w:r w:rsidR="0071000D">
          <w:rPr>
            <w:webHidden/>
            <w:sz w:val="22"/>
            <w:szCs w:val="22"/>
          </w:rPr>
          <w:t>6</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57" w:history="1">
        <w:r w:rsidRPr="000B2F83">
          <w:rPr>
            <w:rStyle w:val="Hipervnculo"/>
            <w:sz w:val="22"/>
            <w:szCs w:val="22"/>
          </w:rPr>
          <w:t>3.02</w:t>
        </w:r>
        <w:r w:rsidRPr="000B2F83">
          <w:rPr>
            <w:rFonts w:eastAsiaTheme="minorEastAsia" w:cstheme="minorBidi"/>
            <w:smallCaps w:val="0"/>
            <w:sz w:val="22"/>
            <w:szCs w:val="22"/>
          </w:rPr>
          <w:tab/>
        </w:r>
        <w:r w:rsidRPr="000B2F83">
          <w:rPr>
            <w:rStyle w:val="Hipervnculo"/>
            <w:sz w:val="22"/>
            <w:szCs w:val="22"/>
          </w:rPr>
          <w:t>Cruces</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_Toc390416557 \h </w:instrText>
        </w:r>
        <w:r w:rsidRPr="000B2F83">
          <w:rPr>
            <w:webHidden/>
            <w:sz w:val="22"/>
            <w:szCs w:val="22"/>
          </w:rPr>
        </w:r>
        <w:r w:rsidRPr="000B2F83">
          <w:rPr>
            <w:webHidden/>
            <w:sz w:val="22"/>
            <w:szCs w:val="22"/>
          </w:rPr>
          <w:fldChar w:fldCharType="separate"/>
        </w:r>
        <w:r w:rsidR="0071000D">
          <w:rPr>
            <w:webHidden/>
            <w:sz w:val="22"/>
            <w:szCs w:val="22"/>
          </w:rPr>
          <w:t>7</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58" w:history="1">
        <w:r w:rsidRPr="000B2F83">
          <w:rPr>
            <w:rStyle w:val="Hipervnculo"/>
            <w:sz w:val="22"/>
            <w:szCs w:val="22"/>
          </w:rPr>
          <w:t>3.03</w:t>
        </w:r>
        <w:r w:rsidRPr="000B2F83">
          <w:rPr>
            <w:rFonts w:eastAsiaTheme="minorEastAsia" w:cstheme="minorBidi"/>
            <w:smallCaps w:val="0"/>
            <w:sz w:val="22"/>
            <w:szCs w:val="22"/>
          </w:rPr>
          <w:tab/>
        </w:r>
        <w:r w:rsidRPr="000B2F83">
          <w:rPr>
            <w:rStyle w:val="Hipervnculo"/>
            <w:sz w:val="22"/>
            <w:szCs w:val="22"/>
          </w:rPr>
          <w:t>Perfiles paralelos</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_Toc390416558 \h </w:instrText>
        </w:r>
        <w:r w:rsidRPr="000B2F83">
          <w:rPr>
            <w:webHidden/>
            <w:sz w:val="22"/>
            <w:szCs w:val="22"/>
          </w:rPr>
        </w:r>
        <w:r w:rsidRPr="000B2F83">
          <w:rPr>
            <w:webHidden/>
            <w:sz w:val="22"/>
            <w:szCs w:val="22"/>
          </w:rPr>
          <w:fldChar w:fldCharType="separate"/>
        </w:r>
        <w:r w:rsidR="0071000D">
          <w:rPr>
            <w:webHidden/>
            <w:sz w:val="22"/>
            <w:szCs w:val="22"/>
          </w:rPr>
          <w:t>7</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59" w:history="1">
        <w:r w:rsidRPr="000B2F83">
          <w:rPr>
            <w:rStyle w:val="Hipervnculo"/>
            <w:sz w:val="22"/>
            <w:szCs w:val="22"/>
          </w:rPr>
          <w:t>3.04</w:t>
        </w:r>
        <w:r w:rsidRPr="000B2F83">
          <w:rPr>
            <w:rFonts w:eastAsiaTheme="minorEastAsia" w:cstheme="minorBidi"/>
            <w:smallCaps w:val="0"/>
            <w:sz w:val="22"/>
            <w:szCs w:val="22"/>
          </w:rPr>
          <w:tab/>
        </w:r>
        <w:r w:rsidRPr="000B2F83">
          <w:rPr>
            <w:rStyle w:val="Hipervnculo"/>
            <w:sz w:val="22"/>
            <w:szCs w:val="22"/>
          </w:rPr>
          <w:t>Perfiles Diagonales</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_Toc390416559 \h </w:instrText>
        </w:r>
        <w:r w:rsidRPr="000B2F83">
          <w:rPr>
            <w:webHidden/>
            <w:sz w:val="22"/>
            <w:szCs w:val="22"/>
          </w:rPr>
        </w:r>
        <w:r w:rsidRPr="000B2F83">
          <w:rPr>
            <w:webHidden/>
            <w:sz w:val="22"/>
            <w:szCs w:val="22"/>
          </w:rPr>
          <w:fldChar w:fldCharType="separate"/>
        </w:r>
        <w:r w:rsidR="0071000D">
          <w:rPr>
            <w:webHidden/>
            <w:sz w:val="22"/>
            <w:szCs w:val="22"/>
          </w:rPr>
          <w:t>7</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60" w:history="1">
        <w:r w:rsidRPr="000B2F83">
          <w:rPr>
            <w:rStyle w:val="Hipervnculo"/>
            <w:sz w:val="22"/>
            <w:szCs w:val="22"/>
          </w:rPr>
          <w:t>3.05</w:t>
        </w:r>
        <w:r w:rsidRPr="000B2F83">
          <w:rPr>
            <w:rFonts w:eastAsiaTheme="minorEastAsia" w:cstheme="minorBidi"/>
            <w:smallCaps w:val="0"/>
            <w:sz w:val="22"/>
            <w:szCs w:val="22"/>
          </w:rPr>
          <w:tab/>
        </w:r>
        <w:r w:rsidRPr="000B2F83">
          <w:rPr>
            <w:rStyle w:val="Hipervnculo"/>
            <w:sz w:val="22"/>
            <w:szCs w:val="22"/>
          </w:rPr>
          <w:t>Simbología y signos convencionales</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_Toc390416560 \h </w:instrText>
        </w:r>
        <w:r w:rsidRPr="000B2F83">
          <w:rPr>
            <w:webHidden/>
            <w:sz w:val="22"/>
            <w:szCs w:val="22"/>
          </w:rPr>
        </w:r>
        <w:r w:rsidRPr="000B2F83">
          <w:rPr>
            <w:webHidden/>
            <w:sz w:val="22"/>
            <w:szCs w:val="22"/>
          </w:rPr>
          <w:fldChar w:fldCharType="separate"/>
        </w:r>
        <w:r w:rsidR="0071000D">
          <w:rPr>
            <w:webHidden/>
            <w:sz w:val="22"/>
            <w:szCs w:val="22"/>
          </w:rPr>
          <w:t>8</w:t>
        </w:r>
        <w:r w:rsidRPr="000B2F83">
          <w:rPr>
            <w:webHidden/>
            <w:sz w:val="22"/>
            <w:szCs w:val="22"/>
          </w:rPr>
          <w:fldChar w:fldCharType="end"/>
        </w:r>
      </w:hyperlink>
    </w:p>
    <w:p w:rsidR="000B2F83" w:rsidRPr="000B2F83" w:rsidRDefault="000B2F83">
      <w:pPr>
        <w:pStyle w:val="TDC1"/>
        <w:rPr>
          <w:rFonts w:eastAsiaTheme="minorEastAsia" w:cstheme="minorBidi"/>
          <w:b w:val="0"/>
          <w:bCs w:val="0"/>
          <w:caps w:val="0"/>
          <w:noProof/>
          <w:sz w:val="22"/>
          <w:szCs w:val="22"/>
        </w:rPr>
      </w:pPr>
      <w:hyperlink w:anchor="_Toc390416561" w:history="1">
        <w:r w:rsidRPr="000B2F83">
          <w:rPr>
            <w:rStyle w:val="Hipervnculo"/>
            <w:noProof/>
            <w:sz w:val="22"/>
            <w:szCs w:val="22"/>
          </w:rPr>
          <w:t>4.</w:t>
        </w:r>
        <w:r w:rsidRPr="000B2F83">
          <w:rPr>
            <w:rFonts w:eastAsiaTheme="minorEastAsia" w:cstheme="minorBidi"/>
            <w:b w:val="0"/>
            <w:bCs w:val="0"/>
            <w:caps w:val="0"/>
            <w:noProof/>
            <w:sz w:val="22"/>
            <w:szCs w:val="22"/>
          </w:rPr>
          <w:tab/>
        </w:r>
        <w:r w:rsidRPr="000B2F83">
          <w:rPr>
            <w:rStyle w:val="Hipervnculo"/>
            <w:noProof/>
            <w:sz w:val="22"/>
            <w:szCs w:val="22"/>
          </w:rPr>
          <w:t>RESULTADOS DEL LEVANTAMIENTO.</w:t>
        </w:r>
        <w:r w:rsidRPr="000B2F83">
          <w:rPr>
            <w:noProof/>
            <w:webHidden/>
            <w:sz w:val="22"/>
            <w:szCs w:val="22"/>
          </w:rPr>
          <w:tab/>
        </w:r>
        <w:r w:rsidRPr="000B2F83">
          <w:rPr>
            <w:noProof/>
            <w:webHidden/>
            <w:sz w:val="22"/>
            <w:szCs w:val="22"/>
          </w:rPr>
          <w:fldChar w:fldCharType="begin"/>
        </w:r>
        <w:r w:rsidRPr="000B2F83">
          <w:rPr>
            <w:noProof/>
            <w:webHidden/>
            <w:sz w:val="22"/>
            <w:szCs w:val="22"/>
          </w:rPr>
          <w:instrText xml:space="preserve"> PAGEREF _Toc390416561 \h </w:instrText>
        </w:r>
        <w:r w:rsidRPr="000B2F83">
          <w:rPr>
            <w:noProof/>
            <w:webHidden/>
            <w:sz w:val="22"/>
            <w:szCs w:val="22"/>
          </w:rPr>
        </w:r>
        <w:r w:rsidRPr="000B2F83">
          <w:rPr>
            <w:noProof/>
            <w:webHidden/>
            <w:sz w:val="22"/>
            <w:szCs w:val="22"/>
          </w:rPr>
          <w:fldChar w:fldCharType="separate"/>
        </w:r>
        <w:r w:rsidR="0071000D">
          <w:rPr>
            <w:noProof/>
            <w:webHidden/>
            <w:sz w:val="22"/>
            <w:szCs w:val="22"/>
          </w:rPr>
          <w:t>8</w:t>
        </w:r>
        <w:r w:rsidRPr="000B2F83">
          <w:rPr>
            <w:noProof/>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63" w:history="1">
        <w:r w:rsidRPr="000B2F83">
          <w:rPr>
            <w:rStyle w:val="Hipervnculo"/>
            <w:sz w:val="22"/>
            <w:szCs w:val="22"/>
          </w:rPr>
          <w:t>4.01</w:t>
        </w:r>
        <w:r w:rsidRPr="000B2F83">
          <w:rPr>
            <w:rFonts w:eastAsiaTheme="minorEastAsia" w:cstheme="minorBidi"/>
            <w:smallCaps w:val="0"/>
            <w:sz w:val="22"/>
            <w:szCs w:val="22"/>
          </w:rPr>
          <w:tab/>
        </w:r>
        <w:r w:rsidRPr="000B2F83">
          <w:rPr>
            <w:rStyle w:val="Hipervnculo"/>
            <w:sz w:val="22"/>
            <w:szCs w:val="22"/>
          </w:rPr>
          <w:t>Planos</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_Toc390416563 \h </w:instrText>
        </w:r>
        <w:r w:rsidRPr="000B2F83">
          <w:rPr>
            <w:webHidden/>
            <w:sz w:val="22"/>
            <w:szCs w:val="22"/>
          </w:rPr>
        </w:r>
        <w:r w:rsidRPr="000B2F83">
          <w:rPr>
            <w:webHidden/>
            <w:sz w:val="22"/>
            <w:szCs w:val="22"/>
          </w:rPr>
          <w:fldChar w:fldCharType="separate"/>
        </w:r>
        <w:r w:rsidR="0071000D">
          <w:rPr>
            <w:webHidden/>
            <w:sz w:val="22"/>
            <w:szCs w:val="22"/>
          </w:rPr>
          <w:t>8</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64" w:history="1">
        <w:r w:rsidRPr="000B2F83">
          <w:rPr>
            <w:rStyle w:val="Hipervnculo"/>
            <w:sz w:val="22"/>
            <w:szCs w:val="22"/>
          </w:rPr>
          <w:t>4.02</w:t>
        </w:r>
        <w:r w:rsidRPr="000B2F83">
          <w:rPr>
            <w:rFonts w:eastAsiaTheme="minorEastAsia" w:cstheme="minorBidi"/>
            <w:smallCaps w:val="0"/>
            <w:sz w:val="22"/>
            <w:szCs w:val="22"/>
          </w:rPr>
          <w:tab/>
        </w:r>
        <w:r w:rsidRPr="000B2F83">
          <w:rPr>
            <w:rStyle w:val="Hipervnculo"/>
            <w:sz w:val="22"/>
            <w:szCs w:val="22"/>
          </w:rPr>
          <w:t>Informe Final</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_Toc390416564 \h </w:instrText>
        </w:r>
        <w:r w:rsidRPr="000B2F83">
          <w:rPr>
            <w:webHidden/>
            <w:sz w:val="22"/>
            <w:szCs w:val="22"/>
          </w:rPr>
        </w:r>
        <w:r w:rsidRPr="000B2F83">
          <w:rPr>
            <w:webHidden/>
            <w:sz w:val="22"/>
            <w:szCs w:val="22"/>
          </w:rPr>
          <w:fldChar w:fldCharType="separate"/>
        </w:r>
        <w:r w:rsidR="0071000D">
          <w:rPr>
            <w:webHidden/>
            <w:sz w:val="22"/>
            <w:szCs w:val="22"/>
          </w:rPr>
          <w:t>8</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65" w:history="1">
        <w:r w:rsidRPr="000B2F83">
          <w:rPr>
            <w:rStyle w:val="Hipervnculo"/>
            <w:sz w:val="22"/>
            <w:szCs w:val="22"/>
          </w:rPr>
          <w:t>4.03</w:t>
        </w:r>
        <w:r w:rsidRPr="000B2F83">
          <w:rPr>
            <w:rFonts w:eastAsiaTheme="minorEastAsia" w:cstheme="minorBidi"/>
            <w:smallCaps w:val="0"/>
            <w:sz w:val="22"/>
            <w:szCs w:val="22"/>
          </w:rPr>
          <w:tab/>
        </w:r>
        <w:r w:rsidRPr="000B2F83">
          <w:rPr>
            <w:rStyle w:val="Hipervnculo"/>
            <w:sz w:val="22"/>
            <w:szCs w:val="22"/>
          </w:rPr>
          <w:t>Monografías de los puntos (PR)</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_Toc390416565 \h </w:instrText>
        </w:r>
        <w:r w:rsidRPr="000B2F83">
          <w:rPr>
            <w:webHidden/>
            <w:sz w:val="22"/>
            <w:szCs w:val="22"/>
          </w:rPr>
        </w:r>
        <w:r w:rsidRPr="000B2F83">
          <w:rPr>
            <w:webHidden/>
            <w:sz w:val="22"/>
            <w:szCs w:val="22"/>
          </w:rPr>
          <w:fldChar w:fldCharType="separate"/>
        </w:r>
        <w:r w:rsidR="0071000D">
          <w:rPr>
            <w:webHidden/>
            <w:sz w:val="22"/>
            <w:szCs w:val="22"/>
          </w:rPr>
          <w:t>8</w:t>
        </w:r>
        <w:r w:rsidRPr="000B2F83">
          <w:rPr>
            <w:webHidden/>
            <w:sz w:val="22"/>
            <w:szCs w:val="22"/>
          </w:rPr>
          <w:fldChar w:fldCharType="end"/>
        </w:r>
      </w:hyperlink>
    </w:p>
    <w:p w:rsidR="000B2F83" w:rsidRPr="000B2F83" w:rsidRDefault="000B2F83">
      <w:pPr>
        <w:pStyle w:val="TDC2"/>
        <w:rPr>
          <w:rFonts w:eastAsiaTheme="minorEastAsia" w:cstheme="minorBidi"/>
          <w:smallCaps w:val="0"/>
          <w:sz w:val="22"/>
          <w:szCs w:val="22"/>
        </w:rPr>
      </w:pPr>
      <w:hyperlink w:anchor="_Toc390416566" w:history="1">
        <w:r w:rsidRPr="000B2F83">
          <w:rPr>
            <w:rStyle w:val="Hipervnculo"/>
            <w:sz w:val="22"/>
            <w:szCs w:val="22"/>
          </w:rPr>
          <w:t>4.04</w:t>
        </w:r>
        <w:r w:rsidRPr="000B2F83">
          <w:rPr>
            <w:rFonts w:eastAsiaTheme="minorEastAsia" w:cstheme="minorBidi"/>
            <w:smallCaps w:val="0"/>
            <w:sz w:val="22"/>
            <w:szCs w:val="22"/>
          </w:rPr>
          <w:tab/>
        </w:r>
        <w:r w:rsidRPr="000B2F83">
          <w:rPr>
            <w:rStyle w:val="Hipervnculo"/>
            <w:sz w:val="22"/>
            <w:szCs w:val="22"/>
          </w:rPr>
          <w:t>Raw data.</w:t>
        </w:r>
        <w:r w:rsidRPr="000B2F83">
          <w:rPr>
            <w:webHidden/>
            <w:sz w:val="22"/>
            <w:szCs w:val="22"/>
          </w:rPr>
          <w:tab/>
        </w:r>
        <w:r w:rsidRPr="000B2F83">
          <w:rPr>
            <w:webHidden/>
            <w:sz w:val="22"/>
            <w:szCs w:val="22"/>
          </w:rPr>
          <w:fldChar w:fldCharType="begin"/>
        </w:r>
        <w:r w:rsidRPr="000B2F83">
          <w:rPr>
            <w:webHidden/>
            <w:sz w:val="22"/>
            <w:szCs w:val="22"/>
          </w:rPr>
          <w:instrText xml:space="preserve"> PAGEREF _Toc390416566 \h </w:instrText>
        </w:r>
        <w:r w:rsidRPr="000B2F83">
          <w:rPr>
            <w:webHidden/>
            <w:sz w:val="22"/>
            <w:szCs w:val="22"/>
          </w:rPr>
        </w:r>
        <w:r w:rsidRPr="000B2F83">
          <w:rPr>
            <w:webHidden/>
            <w:sz w:val="22"/>
            <w:szCs w:val="22"/>
          </w:rPr>
          <w:fldChar w:fldCharType="separate"/>
        </w:r>
        <w:r w:rsidR="0071000D">
          <w:rPr>
            <w:webHidden/>
            <w:sz w:val="22"/>
            <w:szCs w:val="22"/>
          </w:rPr>
          <w:t>8</w:t>
        </w:r>
        <w:r w:rsidRPr="000B2F83">
          <w:rPr>
            <w:webHidden/>
            <w:sz w:val="22"/>
            <w:szCs w:val="22"/>
          </w:rPr>
          <w:fldChar w:fldCharType="end"/>
        </w:r>
      </w:hyperlink>
    </w:p>
    <w:p w:rsidR="00541F51" w:rsidRPr="000B2F83" w:rsidRDefault="00A81565" w:rsidP="00FC6856">
      <w:pPr>
        <w:pStyle w:val="TDC2"/>
        <w:rPr>
          <w:sz w:val="22"/>
          <w:szCs w:val="22"/>
          <w:lang w:val="es-MX"/>
        </w:rPr>
      </w:pPr>
      <w:r w:rsidRPr="000B2F83">
        <w:rPr>
          <w:sz w:val="22"/>
          <w:szCs w:val="22"/>
          <w:lang w:val="es-MX"/>
        </w:rPr>
        <w:fldChar w:fldCharType="end"/>
      </w:r>
    </w:p>
    <w:p w:rsidR="00FC6856" w:rsidRPr="007E62A5" w:rsidRDefault="00FC6856" w:rsidP="00FC6856">
      <w:pPr>
        <w:ind w:left="851" w:hanging="851"/>
        <w:rPr>
          <w:rFonts w:asciiTheme="minorHAnsi" w:hAnsiTheme="minorHAnsi" w:cstheme="minorHAnsi"/>
          <w:szCs w:val="22"/>
          <w:lang w:val="es-MX"/>
        </w:rPr>
      </w:pPr>
    </w:p>
    <w:p w:rsidR="00FC6856" w:rsidRPr="00FC6856" w:rsidRDefault="00FC6856" w:rsidP="00FC6856">
      <w:pPr>
        <w:spacing w:after="200" w:line="276" w:lineRule="auto"/>
        <w:ind w:left="851" w:hanging="851"/>
        <w:rPr>
          <w:rFonts w:asciiTheme="minorHAnsi" w:hAnsiTheme="minorHAnsi" w:cstheme="minorHAnsi"/>
          <w:szCs w:val="22"/>
          <w:lang w:val="es-MX"/>
        </w:rPr>
      </w:pPr>
      <w:r w:rsidRPr="00FC6856">
        <w:rPr>
          <w:rFonts w:asciiTheme="minorHAnsi" w:hAnsiTheme="minorHAnsi" w:cstheme="minorHAnsi"/>
          <w:szCs w:val="22"/>
          <w:lang w:val="es-MX"/>
        </w:rPr>
        <w:br w:type="page"/>
      </w:r>
    </w:p>
    <w:p w:rsidR="00FC6856" w:rsidRPr="00FC6856" w:rsidRDefault="00FC6856" w:rsidP="00FC6856">
      <w:pPr>
        <w:rPr>
          <w:lang w:val="es-MX"/>
        </w:rPr>
      </w:pPr>
    </w:p>
    <w:p w:rsidR="00271B19" w:rsidRPr="00481334" w:rsidRDefault="005F74D6" w:rsidP="00481334">
      <w:pPr>
        <w:pStyle w:val="Ttulo1"/>
      </w:pPr>
      <w:bookmarkStart w:id="0" w:name="_Toc372632169"/>
      <w:bookmarkStart w:id="1" w:name="_Toc390416541"/>
      <w:r w:rsidRPr="00481334">
        <w:t>GENERAL</w:t>
      </w:r>
      <w:bookmarkEnd w:id="0"/>
      <w:bookmarkEnd w:id="1"/>
    </w:p>
    <w:p w:rsidR="00AC59EF" w:rsidRPr="009E7300" w:rsidRDefault="00AC59EF" w:rsidP="00B02640">
      <w:pPr>
        <w:pStyle w:val="Ttulo2"/>
        <w:numPr>
          <w:ilvl w:val="0"/>
          <w:numId w:val="0"/>
        </w:numPr>
        <w:ind w:left="567"/>
      </w:pPr>
    </w:p>
    <w:p w:rsidR="00271B19" w:rsidRPr="00481334" w:rsidRDefault="00865BAB" w:rsidP="002708D7">
      <w:pPr>
        <w:pStyle w:val="Ttulo2"/>
        <w:ind w:left="567" w:hanging="567"/>
      </w:pPr>
      <w:bookmarkStart w:id="2" w:name="_Toc372632170"/>
      <w:bookmarkStart w:id="3" w:name="_Toc390416542"/>
      <w:r w:rsidRPr="00481334">
        <w:t>Propósito</w:t>
      </w:r>
      <w:bookmarkEnd w:id="2"/>
      <w:bookmarkEnd w:id="3"/>
    </w:p>
    <w:p w:rsidR="00AC59EF" w:rsidRPr="009E7300" w:rsidRDefault="00AC59EF" w:rsidP="009E7300">
      <w:pPr>
        <w:pStyle w:val="Prrafodelista"/>
        <w:autoSpaceDE w:val="0"/>
        <w:autoSpaceDN w:val="0"/>
        <w:adjustRightInd w:val="0"/>
        <w:ind w:left="851"/>
        <w:contextualSpacing w:val="0"/>
        <w:jc w:val="both"/>
        <w:rPr>
          <w:rFonts w:asciiTheme="minorHAnsi" w:hAnsiTheme="minorHAnsi" w:cstheme="minorHAnsi"/>
          <w:szCs w:val="22"/>
          <w:lang w:val="es-CL" w:eastAsia="en-US"/>
        </w:rPr>
      </w:pPr>
    </w:p>
    <w:p w:rsidR="00271B19" w:rsidRPr="009E7300" w:rsidRDefault="005F74D6" w:rsidP="009E7300">
      <w:pPr>
        <w:pStyle w:val="Prrafodelista"/>
        <w:autoSpaceDE w:val="0"/>
        <w:autoSpaceDN w:val="0"/>
        <w:adjustRightInd w:val="0"/>
        <w:ind w:left="567"/>
        <w:contextualSpacing w:val="0"/>
        <w:jc w:val="both"/>
        <w:rPr>
          <w:rFonts w:asciiTheme="minorHAnsi" w:hAnsiTheme="minorHAnsi" w:cstheme="minorHAnsi"/>
          <w:szCs w:val="22"/>
          <w:lang w:val="es-CL" w:eastAsia="en-US"/>
        </w:rPr>
      </w:pPr>
      <w:r w:rsidRPr="009E7300">
        <w:rPr>
          <w:rFonts w:asciiTheme="minorHAnsi" w:hAnsiTheme="minorHAnsi" w:cstheme="minorHAnsi"/>
          <w:szCs w:val="22"/>
          <w:lang w:val="es-CL" w:eastAsia="en-US"/>
        </w:rPr>
        <w:t>La</w:t>
      </w:r>
      <w:r w:rsidR="007747DB" w:rsidRPr="009E7300">
        <w:rPr>
          <w:rFonts w:asciiTheme="minorHAnsi" w:hAnsiTheme="minorHAnsi" w:cstheme="minorHAnsi"/>
          <w:szCs w:val="22"/>
          <w:lang w:val="es-CL" w:eastAsia="en-US"/>
        </w:rPr>
        <w:t>s</w:t>
      </w:r>
      <w:r w:rsidRPr="009E7300">
        <w:rPr>
          <w:rFonts w:asciiTheme="minorHAnsi" w:hAnsiTheme="minorHAnsi" w:cstheme="minorHAnsi"/>
          <w:szCs w:val="22"/>
          <w:lang w:val="es-CL" w:eastAsia="en-US"/>
        </w:rPr>
        <w:t xml:space="preserve"> presente</w:t>
      </w:r>
      <w:r w:rsidR="007747DB" w:rsidRPr="009E7300">
        <w:rPr>
          <w:rFonts w:asciiTheme="minorHAnsi" w:hAnsiTheme="minorHAnsi" w:cstheme="minorHAnsi"/>
          <w:szCs w:val="22"/>
          <w:lang w:val="es-CL" w:eastAsia="en-US"/>
        </w:rPr>
        <w:t>s</w:t>
      </w:r>
      <w:r w:rsidRPr="009E7300">
        <w:rPr>
          <w:rFonts w:asciiTheme="minorHAnsi" w:hAnsiTheme="minorHAnsi" w:cstheme="minorHAnsi"/>
          <w:szCs w:val="22"/>
          <w:lang w:val="es-CL" w:eastAsia="en-US"/>
        </w:rPr>
        <w:t xml:space="preserve"> Espe</w:t>
      </w:r>
      <w:r w:rsidR="00B4314B" w:rsidRPr="009E7300">
        <w:rPr>
          <w:rFonts w:asciiTheme="minorHAnsi" w:hAnsiTheme="minorHAnsi" w:cstheme="minorHAnsi"/>
          <w:szCs w:val="22"/>
          <w:lang w:val="es-CL" w:eastAsia="en-US"/>
        </w:rPr>
        <w:t>cificaci</w:t>
      </w:r>
      <w:r w:rsidR="007747DB" w:rsidRPr="009E7300">
        <w:rPr>
          <w:rFonts w:asciiTheme="minorHAnsi" w:hAnsiTheme="minorHAnsi" w:cstheme="minorHAnsi"/>
          <w:szCs w:val="22"/>
          <w:lang w:val="es-CL" w:eastAsia="en-US"/>
        </w:rPr>
        <w:t>ones</w:t>
      </w:r>
      <w:r w:rsidR="00B4314B" w:rsidRPr="009E7300">
        <w:rPr>
          <w:rFonts w:asciiTheme="minorHAnsi" w:hAnsiTheme="minorHAnsi" w:cstheme="minorHAnsi"/>
          <w:szCs w:val="22"/>
          <w:lang w:val="es-CL" w:eastAsia="en-US"/>
        </w:rPr>
        <w:t xml:space="preserve"> Técnica</w:t>
      </w:r>
      <w:r w:rsidR="007747DB" w:rsidRPr="009E7300">
        <w:rPr>
          <w:rFonts w:asciiTheme="minorHAnsi" w:hAnsiTheme="minorHAnsi" w:cstheme="minorHAnsi"/>
          <w:szCs w:val="22"/>
          <w:lang w:val="es-CL" w:eastAsia="en-US"/>
        </w:rPr>
        <w:t>s</w:t>
      </w:r>
      <w:r w:rsidR="00B4314B" w:rsidRPr="009E7300">
        <w:rPr>
          <w:rFonts w:asciiTheme="minorHAnsi" w:hAnsiTheme="minorHAnsi" w:cstheme="minorHAnsi"/>
          <w:szCs w:val="22"/>
          <w:lang w:val="es-CL" w:eastAsia="en-US"/>
        </w:rPr>
        <w:t xml:space="preserve"> General</w:t>
      </w:r>
      <w:r w:rsidR="007747DB" w:rsidRPr="009E7300">
        <w:rPr>
          <w:rFonts w:asciiTheme="minorHAnsi" w:hAnsiTheme="minorHAnsi" w:cstheme="minorHAnsi"/>
          <w:szCs w:val="22"/>
          <w:lang w:val="es-CL" w:eastAsia="en-US"/>
        </w:rPr>
        <w:t>es</w:t>
      </w:r>
      <w:r w:rsidR="00B4314B" w:rsidRPr="009E7300">
        <w:rPr>
          <w:rFonts w:asciiTheme="minorHAnsi" w:hAnsiTheme="minorHAnsi" w:cstheme="minorHAnsi"/>
          <w:szCs w:val="22"/>
          <w:lang w:val="es-CL" w:eastAsia="en-US"/>
        </w:rPr>
        <w:t xml:space="preserve">, en adelante </w:t>
      </w:r>
      <w:r w:rsidRPr="009E7300">
        <w:rPr>
          <w:rFonts w:asciiTheme="minorHAnsi" w:hAnsiTheme="minorHAnsi" w:cstheme="minorHAnsi"/>
          <w:szCs w:val="22"/>
          <w:lang w:val="es-CL" w:eastAsia="en-US"/>
        </w:rPr>
        <w:t>ETG</w:t>
      </w:r>
      <w:r w:rsidR="00B4314B" w:rsidRPr="009E7300">
        <w:rPr>
          <w:rFonts w:asciiTheme="minorHAnsi" w:hAnsiTheme="minorHAnsi" w:cstheme="minorHAnsi"/>
          <w:szCs w:val="22"/>
          <w:lang w:val="es-CL" w:eastAsia="en-US"/>
        </w:rPr>
        <w:t>,</w:t>
      </w:r>
      <w:r w:rsidRPr="009E7300">
        <w:rPr>
          <w:rFonts w:asciiTheme="minorHAnsi" w:hAnsiTheme="minorHAnsi" w:cstheme="minorHAnsi"/>
          <w:szCs w:val="22"/>
          <w:lang w:val="es-CL" w:eastAsia="en-US"/>
        </w:rPr>
        <w:t xml:space="preserve"> tienen por objeto definir </w:t>
      </w:r>
      <w:r w:rsidR="007747DB" w:rsidRPr="009E7300">
        <w:rPr>
          <w:rFonts w:asciiTheme="minorHAnsi" w:hAnsiTheme="minorHAnsi" w:cstheme="minorHAnsi"/>
          <w:szCs w:val="22"/>
          <w:lang w:val="es-CL" w:eastAsia="en-US"/>
        </w:rPr>
        <w:t>los requerimientos mínimos que se deberán cumplir en la ejecución de trabajos topográficos y en la confección de los planos correspondientes</w:t>
      </w:r>
      <w:r w:rsidR="00690075" w:rsidRPr="009E7300">
        <w:rPr>
          <w:rFonts w:asciiTheme="minorHAnsi" w:hAnsiTheme="minorHAnsi" w:cstheme="minorHAnsi"/>
          <w:szCs w:val="22"/>
          <w:lang w:val="es-CL" w:eastAsia="en-US"/>
        </w:rPr>
        <w:t>.</w:t>
      </w:r>
    </w:p>
    <w:p w:rsidR="003D66D6" w:rsidRPr="009E7300" w:rsidRDefault="003D66D6" w:rsidP="009E7300">
      <w:pPr>
        <w:pStyle w:val="Prrafodelista"/>
        <w:autoSpaceDE w:val="0"/>
        <w:autoSpaceDN w:val="0"/>
        <w:adjustRightInd w:val="0"/>
        <w:ind w:left="567"/>
        <w:contextualSpacing w:val="0"/>
        <w:jc w:val="both"/>
        <w:rPr>
          <w:rFonts w:asciiTheme="minorHAnsi" w:hAnsiTheme="minorHAnsi" w:cstheme="minorHAnsi"/>
          <w:szCs w:val="22"/>
          <w:lang w:val="es-CL" w:eastAsia="en-US"/>
        </w:rPr>
      </w:pPr>
    </w:p>
    <w:p w:rsidR="003D66D6" w:rsidRPr="009E7300" w:rsidRDefault="003D66D6" w:rsidP="009E7300">
      <w:pPr>
        <w:pStyle w:val="Prrafodelista"/>
        <w:autoSpaceDE w:val="0"/>
        <w:autoSpaceDN w:val="0"/>
        <w:adjustRightInd w:val="0"/>
        <w:ind w:left="567"/>
        <w:contextualSpacing w:val="0"/>
        <w:jc w:val="both"/>
        <w:rPr>
          <w:rFonts w:asciiTheme="minorHAnsi" w:hAnsiTheme="minorHAnsi" w:cstheme="minorHAnsi"/>
          <w:szCs w:val="22"/>
          <w:lang w:val="es-CL" w:eastAsia="en-US"/>
        </w:rPr>
      </w:pPr>
      <w:r w:rsidRPr="009E7300">
        <w:rPr>
          <w:rFonts w:asciiTheme="minorHAnsi" w:hAnsiTheme="minorHAnsi" w:cstheme="minorHAnsi"/>
          <w:szCs w:val="22"/>
          <w:lang w:val="es-CL" w:eastAsia="en-US"/>
        </w:rPr>
        <w:t xml:space="preserve">El volumen y las especificaciones particulares </w:t>
      </w:r>
      <w:r w:rsidR="00B11794" w:rsidRPr="009E7300">
        <w:rPr>
          <w:rFonts w:asciiTheme="minorHAnsi" w:hAnsiTheme="minorHAnsi" w:cstheme="minorHAnsi"/>
          <w:szCs w:val="22"/>
          <w:lang w:val="es-CL" w:eastAsia="en-US"/>
        </w:rPr>
        <w:t xml:space="preserve">de los trabajos topográficos están </w:t>
      </w:r>
      <w:r w:rsidRPr="009E7300">
        <w:rPr>
          <w:rFonts w:asciiTheme="minorHAnsi" w:hAnsiTheme="minorHAnsi" w:cstheme="minorHAnsi"/>
          <w:szCs w:val="22"/>
          <w:lang w:val="es-CL" w:eastAsia="en-US"/>
        </w:rPr>
        <w:t>detallados en el Anexo A, Descripción detallada de las obras y servicios, que forman parte integrante de las Bases Técnicas de los Documentos de Licitación.</w:t>
      </w:r>
    </w:p>
    <w:p w:rsidR="003D66D6" w:rsidRPr="009E7300" w:rsidRDefault="003D66D6" w:rsidP="009E7300">
      <w:pPr>
        <w:pStyle w:val="Prrafodelista"/>
        <w:autoSpaceDE w:val="0"/>
        <w:autoSpaceDN w:val="0"/>
        <w:adjustRightInd w:val="0"/>
        <w:ind w:left="567"/>
        <w:contextualSpacing w:val="0"/>
        <w:jc w:val="both"/>
        <w:rPr>
          <w:rFonts w:asciiTheme="minorHAnsi" w:hAnsiTheme="minorHAnsi" w:cstheme="minorHAnsi"/>
          <w:szCs w:val="22"/>
          <w:lang w:val="es-CL" w:eastAsia="en-US"/>
        </w:rPr>
      </w:pPr>
    </w:p>
    <w:p w:rsidR="003D66D6" w:rsidRPr="009E7300" w:rsidRDefault="00360D5E" w:rsidP="009E7300">
      <w:pPr>
        <w:pStyle w:val="Prrafodelista"/>
        <w:autoSpaceDE w:val="0"/>
        <w:autoSpaceDN w:val="0"/>
        <w:adjustRightInd w:val="0"/>
        <w:ind w:left="567"/>
        <w:contextualSpacing w:val="0"/>
        <w:jc w:val="both"/>
        <w:rPr>
          <w:rFonts w:asciiTheme="minorHAnsi" w:hAnsiTheme="minorHAnsi" w:cstheme="minorHAnsi"/>
          <w:szCs w:val="22"/>
          <w:lang w:val="es-CL" w:eastAsia="en-US"/>
        </w:rPr>
      </w:pPr>
      <w:r w:rsidRPr="009E7300">
        <w:rPr>
          <w:rFonts w:asciiTheme="minorHAnsi" w:hAnsiTheme="minorHAnsi" w:cstheme="minorHAnsi"/>
          <w:szCs w:val="22"/>
          <w:lang w:val="es-CL" w:eastAsia="en-US"/>
        </w:rPr>
        <w:t>Cualquier discrepancia, conflicto o inconsistencia entre estas ETG y otros documentos, deberá ser</w:t>
      </w:r>
      <w:r w:rsidR="003D66D6" w:rsidRPr="009E7300">
        <w:rPr>
          <w:rFonts w:asciiTheme="minorHAnsi" w:hAnsiTheme="minorHAnsi" w:cstheme="minorHAnsi"/>
          <w:szCs w:val="22"/>
          <w:lang w:val="es-CL" w:eastAsia="en-US"/>
        </w:rPr>
        <w:t xml:space="preserve"> comunicada a TRANSELEC para su resolución, previo a la emisión de la oferta.</w:t>
      </w:r>
    </w:p>
    <w:p w:rsidR="003D66D6" w:rsidRPr="009E7300" w:rsidRDefault="003D66D6" w:rsidP="009E7300">
      <w:pPr>
        <w:pStyle w:val="Prrafodelista"/>
        <w:autoSpaceDE w:val="0"/>
        <w:autoSpaceDN w:val="0"/>
        <w:adjustRightInd w:val="0"/>
        <w:ind w:left="851"/>
        <w:contextualSpacing w:val="0"/>
        <w:jc w:val="both"/>
        <w:rPr>
          <w:rFonts w:asciiTheme="minorHAnsi" w:hAnsiTheme="minorHAnsi" w:cstheme="minorHAnsi"/>
          <w:szCs w:val="22"/>
          <w:lang w:val="es-CL" w:eastAsia="en-US"/>
        </w:rPr>
      </w:pPr>
    </w:p>
    <w:p w:rsidR="002214A5" w:rsidRPr="009E7300" w:rsidRDefault="002214A5" w:rsidP="002708D7">
      <w:pPr>
        <w:pStyle w:val="Ttulo2"/>
        <w:ind w:left="567" w:hanging="567"/>
      </w:pPr>
      <w:bookmarkStart w:id="4" w:name="_Toc372632171"/>
      <w:bookmarkStart w:id="5" w:name="_Toc390416543"/>
      <w:r w:rsidRPr="009E7300">
        <w:t>Alcance</w:t>
      </w:r>
      <w:bookmarkEnd w:id="4"/>
      <w:bookmarkEnd w:id="5"/>
    </w:p>
    <w:p w:rsidR="003D66D6" w:rsidRPr="009E7300" w:rsidRDefault="003D66D6" w:rsidP="009E7300">
      <w:pPr>
        <w:pStyle w:val="Prrafodelista"/>
        <w:autoSpaceDE w:val="0"/>
        <w:autoSpaceDN w:val="0"/>
        <w:adjustRightInd w:val="0"/>
        <w:ind w:left="851"/>
        <w:contextualSpacing w:val="0"/>
        <w:jc w:val="both"/>
        <w:rPr>
          <w:rFonts w:asciiTheme="minorHAnsi" w:hAnsiTheme="minorHAnsi" w:cstheme="minorHAnsi"/>
          <w:szCs w:val="22"/>
          <w:lang w:val="es-CL" w:eastAsia="en-US"/>
        </w:rPr>
      </w:pPr>
    </w:p>
    <w:p w:rsidR="00B4314B" w:rsidRPr="009E7300" w:rsidRDefault="002214A5" w:rsidP="009E7300">
      <w:pPr>
        <w:pStyle w:val="Prrafodelista"/>
        <w:autoSpaceDE w:val="0"/>
        <w:autoSpaceDN w:val="0"/>
        <w:adjustRightInd w:val="0"/>
        <w:ind w:left="567"/>
        <w:contextualSpacing w:val="0"/>
        <w:jc w:val="both"/>
        <w:rPr>
          <w:rFonts w:asciiTheme="minorHAnsi" w:hAnsiTheme="minorHAnsi" w:cstheme="minorHAnsi"/>
          <w:szCs w:val="22"/>
          <w:lang w:val="es-CL" w:eastAsia="en-US"/>
        </w:rPr>
      </w:pPr>
      <w:r w:rsidRPr="009E7300">
        <w:rPr>
          <w:rFonts w:asciiTheme="minorHAnsi" w:hAnsiTheme="minorHAnsi" w:cstheme="minorHAnsi"/>
          <w:szCs w:val="22"/>
          <w:lang w:val="es-CL" w:eastAsia="en-US"/>
        </w:rPr>
        <w:t>Las disposiciones de la presente ETG deberán ser consideradas por l</w:t>
      </w:r>
      <w:r w:rsidR="00481334">
        <w:rPr>
          <w:rFonts w:asciiTheme="minorHAnsi" w:hAnsiTheme="minorHAnsi" w:cstheme="minorHAnsi"/>
          <w:szCs w:val="22"/>
          <w:lang w:val="es-CL" w:eastAsia="en-US"/>
        </w:rPr>
        <w:t>as Empresas de Topografía, l</w:t>
      </w:r>
      <w:r w:rsidRPr="009E7300">
        <w:rPr>
          <w:rFonts w:asciiTheme="minorHAnsi" w:hAnsiTheme="minorHAnsi" w:cstheme="minorHAnsi"/>
          <w:szCs w:val="22"/>
          <w:lang w:val="es-CL" w:eastAsia="en-US"/>
        </w:rPr>
        <w:t xml:space="preserve">os  Contratistas de obras y el personal de TRANSELEC </w:t>
      </w:r>
      <w:r w:rsidR="00565D26" w:rsidRPr="009E7300">
        <w:rPr>
          <w:rFonts w:asciiTheme="minorHAnsi" w:hAnsiTheme="minorHAnsi" w:cstheme="minorHAnsi"/>
          <w:szCs w:val="22"/>
          <w:lang w:val="es-CL" w:eastAsia="en-US"/>
        </w:rPr>
        <w:t xml:space="preserve">que participe </w:t>
      </w:r>
      <w:r w:rsidRPr="009E7300">
        <w:rPr>
          <w:rFonts w:asciiTheme="minorHAnsi" w:hAnsiTheme="minorHAnsi" w:cstheme="minorHAnsi"/>
          <w:szCs w:val="22"/>
          <w:lang w:val="es-CL" w:eastAsia="en-US"/>
        </w:rPr>
        <w:t xml:space="preserve">en </w:t>
      </w:r>
      <w:r w:rsidR="00436772" w:rsidRPr="009E7300">
        <w:rPr>
          <w:rFonts w:asciiTheme="minorHAnsi" w:hAnsiTheme="minorHAnsi" w:cstheme="minorHAnsi"/>
          <w:szCs w:val="22"/>
          <w:lang w:val="es-CL" w:eastAsia="en-US"/>
        </w:rPr>
        <w:t xml:space="preserve">la ejecución de trabajos topográficos para líneas de transmisión y/o de subestaciones </w:t>
      </w:r>
      <w:r w:rsidR="003D66D6" w:rsidRPr="009E7300">
        <w:rPr>
          <w:rFonts w:asciiTheme="minorHAnsi" w:hAnsiTheme="minorHAnsi" w:cstheme="minorHAnsi"/>
          <w:szCs w:val="22"/>
          <w:lang w:val="es-CL" w:eastAsia="en-US"/>
        </w:rPr>
        <w:t xml:space="preserve">de </w:t>
      </w:r>
      <w:r w:rsidR="002B7D37" w:rsidRPr="009E7300">
        <w:rPr>
          <w:rFonts w:asciiTheme="minorHAnsi" w:hAnsiTheme="minorHAnsi" w:cstheme="minorHAnsi"/>
          <w:szCs w:val="22"/>
          <w:lang w:val="es-CL" w:eastAsia="en-US"/>
        </w:rPr>
        <w:t>TRANSELEC</w:t>
      </w:r>
      <w:r w:rsidRPr="009E7300">
        <w:rPr>
          <w:rFonts w:asciiTheme="minorHAnsi" w:hAnsiTheme="minorHAnsi" w:cstheme="minorHAnsi"/>
          <w:szCs w:val="22"/>
          <w:lang w:val="es-CL" w:eastAsia="en-US"/>
        </w:rPr>
        <w:t>.</w:t>
      </w:r>
    </w:p>
    <w:p w:rsidR="003D66D6" w:rsidRPr="009E7300" w:rsidRDefault="003D66D6" w:rsidP="009E7300">
      <w:pPr>
        <w:pStyle w:val="Prrafodelista"/>
        <w:autoSpaceDE w:val="0"/>
        <w:autoSpaceDN w:val="0"/>
        <w:adjustRightInd w:val="0"/>
        <w:ind w:left="567"/>
        <w:contextualSpacing w:val="0"/>
        <w:jc w:val="both"/>
        <w:rPr>
          <w:rFonts w:asciiTheme="minorHAnsi" w:hAnsiTheme="minorHAnsi" w:cstheme="minorHAnsi"/>
          <w:szCs w:val="22"/>
          <w:lang w:val="es-CL" w:eastAsia="en-US"/>
        </w:rPr>
      </w:pPr>
    </w:p>
    <w:p w:rsidR="003D66D6" w:rsidRPr="009E7300" w:rsidRDefault="003D66D6" w:rsidP="009E7300">
      <w:pPr>
        <w:pStyle w:val="Prrafodelista"/>
        <w:autoSpaceDE w:val="0"/>
        <w:autoSpaceDN w:val="0"/>
        <w:adjustRightInd w:val="0"/>
        <w:ind w:left="567"/>
        <w:contextualSpacing w:val="0"/>
        <w:jc w:val="both"/>
        <w:rPr>
          <w:rFonts w:asciiTheme="minorHAnsi" w:hAnsiTheme="minorHAnsi" w:cstheme="minorHAnsi"/>
          <w:szCs w:val="22"/>
          <w:lang w:val="es-CL" w:eastAsia="en-US"/>
        </w:rPr>
      </w:pPr>
      <w:r w:rsidRPr="009E7300">
        <w:rPr>
          <w:rFonts w:asciiTheme="minorHAnsi" w:hAnsiTheme="minorHAnsi" w:cstheme="minorHAnsi"/>
          <w:szCs w:val="22"/>
          <w:lang w:val="es-CL" w:eastAsia="en-US"/>
        </w:rPr>
        <w:t>En caso que existan condiciones especiales que modifiquen lo indicado en esta ETG, se indicarán haciendo referencia al punto observado, en la Hoja de Particularidades del Proyecto, adjunta a esta ETG.</w:t>
      </w:r>
    </w:p>
    <w:p w:rsidR="003D66D6" w:rsidRPr="009E7300" w:rsidRDefault="003D66D6" w:rsidP="009E7300">
      <w:pPr>
        <w:rPr>
          <w:rFonts w:asciiTheme="minorHAnsi" w:hAnsiTheme="minorHAnsi" w:cstheme="minorHAnsi"/>
          <w:szCs w:val="22"/>
          <w:lang w:val="es-CL"/>
        </w:rPr>
      </w:pPr>
    </w:p>
    <w:p w:rsidR="005F74D6" w:rsidRPr="009E7300" w:rsidRDefault="005F74D6" w:rsidP="002708D7">
      <w:pPr>
        <w:pStyle w:val="Ttulo2"/>
        <w:ind w:left="567" w:hanging="567"/>
      </w:pPr>
      <w:bookmarkStart w:id="6" w:name="_Toc372632172"/>
      <w:bookmarkStart w:id="7" w:name="_Toc390416544"/>
      <w:r w:rsidRPr="009E7300">
        <w:t>ETG complementarias</w:t>
      </w:r>
      <w:bookmarkEnd w:id="6"/>
      <w:bookmarkEnd w:id="7"/>
    </w:p>
    <w:p w:rsidR="00B26D23" w:rsidRPr="009E7300" w:rsidRDefault="00B26D23" w:rsidP="009E7300">
      <w:pPr>
        <w:pStyle w:val="Prrafodelista"/>
        <w:tabs>
          <w:tab w:val="left" w:pos="2268"/>
        </w:tabs>
        <w:ind w:left="567"/>
        <w:jc w:val="both"/>
        <w:rPr>
          <w:rFonts w:asciiTheme="minorHAnsi" w:hAnsiTheme="minorHAnsi" w:cstheme="minorHAnsi"/>
          <w:szCs w:val="22"/>
        </w:rPr>
      </w:pPr>
    </w:p>
    <w:p w:rsidR="00E44B57" w:rsidRPr="009E7300" w:rsidRDefault="00CF260E" w:rsidP="00647B78">
      <w:pPr>
        <w:pStyle w:val="Prrafodelista"/>
        <w:numPr>
          <w:ilvl w:val="0"/>
          <w:numId w:val="5"/>
        </w:numPr>
        <w:tabs>
          <w:tab w:val="left" w:pos="2268"/>
        </w:tabs>
        <w:ind w:left="851" w:hanging="284"/>
        <w:jc w:val="both"/>
        <w:rPr>
          <w:rFonts w:asciiTheme="minorHAnsi" w:hAnsiTheme="minorHAnsi" w:cstheme="minorHAnsi"/>
          <w:szCs w:val="22"/>
        </w:rPr>
      </w:pPr>
      <w:r w:rsidRPr="009E7300">
        <w:rPr>
          <w:rFonts w:asciiTheme="minorHAnsi" w:hAnsiTheme="minorHAnsi" w:cstheme="minorHAnsi"/>
          <w:szCs w:val="22"/>
        </w:rPr>
        <w:t>ETG-A.0.03 Emisión y dibujo de planos obras eléctricas.</w:t>
      </w:r>
    </w:p>
    <w:p w:rsidR="00CF260E" w:rsidRDefault="009E7300" w:rsidP="00647B78">
      <w:pPr>
        <w:pStyle w:val="Prrafodelista"/>
        <w:numPr>
          <w:ilvl w:val="0"/>
          <w:numId w:val="5"/>
        </w:numPr>
        <w:tabs>
          <w:tab w:val="left" w:pos="2268"/>
        </w:tabs>
        <w:ind w:left="851" w:hanging="284"/>
        <w:jc w:val="both"/>
        <w:rPr>
          <w:rFonts w:asciiTheme="minorHAnsi" w:hAnsiTheme="minorHAnsi" w:cstheme="minorHAnsi"/>
          <w:szCs w:val="22"/>
        </w:rPr>
      </w:pPr>
      <w:r>
        <w:rPr>
          <w:rFonts w:asciiTheme="minorHAnsi" w:hAnsiTheme="minorHAnsi" w:cstheme="minorHAnsi"/>
          <w:szCs w:val="22"/>
        </w:rPr>
        <w:t>ETG-C.0.01 Trabajo de contratistas en instalaciones en explotación</w:t>
      </w:r>
    </w:p>
    <w:p w:rsidR="009E7300" w:rsidRDefault="009E7300" w:rsidP="00647B78">
      <w:pPr>
        <w:pStyle w:val="Prrafodelista"/>
        <w:numPr>
          <w:ilvl w:val="0"/>
          <w:numId w:val="5"/>
        </w:numPr>
        <w:tabs>
          <w:tab w:val="left" w:pos="2268"/>
        </w:tabs>
        <w:ind w:left="851" w:hanging="284"/>
        <w:jc w:val="both"/>
        <w:rPr>
          <w:rFonts w:asciiTheme="minorHAnsi" w:hAnsiTheme="minorHAnsi" w:cstheme="minorHAnsi"/>
          <w:szCs w:val="22"/>
        </w:rPr>
      </w:pPr>
      <w:r>
        <w:rPr>
          <w:rFonts w:asciiTheme="minorHAnsi" w:hAnsiTheme="minorHAnsi" w:cstheme="minorHAnsi"/>
          <w:szCs w:val="22"/>
        </w:rPr>
        <w:t>ETG-C.0.02 Condiciones ambientales mínimas para Contratistas</w:t>
      </w:r>
    </w:p>
    <w:p w:rsidR="009E7300" w:rsidRDefault="009E7300" w:rsidP="00647B78">
      <w:pPr>
        <w:pStyle w:val="Prrafodelista"/>
        <w:numPr>
          <w:ilvl w:val="0"/>
          <w:numId w:val="5"/>
        </w:numPr>
        <w:tabs>
          <w:tab w:val="left" w:pos="2268"/>
        </w:tabs>
        <w:ind w:left="851" w:hanging="284"/>
        <w:jc w:val="both"/>
        <w:rPr>
          <w:rFonts w:asciiTheme="minorHAnsi" w:hAnsiTheme="minorHAnsi" w:cstheme="minorHAnsi"/>
          <w:szCs w:val="22"/>
        </w:rPr>
      </w:pPr>
      <w:r>
        <w:rPr>
          <w:rFonts w:asciiTheme="minorHAnsi" w:hAnsiTheme="minorHAnsi" w:cstheme="minorHAnsi"/>
          <w:szCs w:val="22"/>
        </w:rPr>
        <w:t>ETG-C.1.01 Medidas de Seguridad en Construcción de Subestaciones</w:t>
      </w:r>
    </w:p>
    <w:p w:rsidR="009E7300" w:rsidRDefault="009E7300" w:rsidP="00647B78">
      <w:pPr>
        <w:pStyle w:val="Prrafodelista"/>
        <w:numPr>
          <w:ilvl w:val="0"/>
          <w:numId w:val="5"/>
        </w:numPr>
        <w:tabs>
          <w:tab w:val="left" w:pos="2268"/>
        </w:tabs>
        <w:ind w:left="851" w:hanging="284"/>
        <w:jc w:val="both"/>
        <w:rPr>
          <w:rFonts w:asciiTheme="minorHAnsi" w:hAnsiTheme="minorHAnsi" w:cstheme="minorHAnsi"/>
          <w:szCs w:val="22"/>
        </w:rPr>
      </w:pPr>
      <w:r>
        <w:rPr>
          <w:rFonts w:asciiTheme="minorHAnsi" w:hAnsiTheme="minorHAnsi" w:cstheme="minorHAnsi"/>
          <w:szCs w:val="22"/>
        </w:rPr>
        <w:t>ETG-C.2.01 Medidas de Seguridad en Construcción de Líneas</w:t>
      </w:r>
    </w:p>
    <w:p w:rsidR="00E44B57" w:rsidRPr="009E7300" w:rsidRDefault="00E44B57" w:rsidP="00B02640">
      <w:pPr>
        <w:pStyle w:val="Ttulo2"/>
        <w:numPr>
          <w:ilvl w:val="0"/>
          <w:numId w:val="0"/>
        </w:numPr>
        <w:ind w:left="567"/>
      </w:pPr>
    </w:p>
    <w:p w:rsidR="00E972F0" w:rsidRPr="009E7300" w:rsidRDefault="00E972F0" w:rsidP="002708D7">
      <w:pPr>
        <w:pStyle w:val="Ttulo2"/>
        <w:ind w:left="567" w:hanging="567"/>
      </w:pPr>
      <w:bookmarkStart w:id="8" w:name="_Toc372632173"/>
      <w:bookmarkStart w:id="9" w:name="_Toc390416545"/>
      <w:r w:rsidRPr="009E7300">
        <w:t xml:space="preserve">Normas </w:t>
      </w:r>
      <w:r w:rsidR="00D45394" w:rsidRPr="009E7300">
        <w:t xml:space="preserve">aplicables y </w:t>
      </w:r>
      <w:r w:rsidRPr="009E7300">
        <w:t>relacionadas</w:t>
      </w:r>
      <w:bookmarkEnd w:id="8"/>
      <w:bookmarkEnd w:id="9"/>
    </w:p>
    <w:p w:rsidR="00E44B57" w:rsidRDefault="00E44B57" w:rsidP="009E7300">
      <w:pPr>
        <w:pStyle w:val="Prrafodelista"/>
        <w:tabs>
          <w:tab w:val="left" w:pos="2127"/>
        </w:tabs>
        <w:ind w:left="1134"/>
        <w:jc w:val="both"/>
        <w:rPr>
          <w:rFonts w:asciiTheme="minorHAnsi" w:hAnsiTheme="minorHAnsi" w:cstheme="minorHAnsi"/>
          <w:szCs w:val="22"/>
          <w:lang w:val="en-US"/>
        </w:rPr>
      </w:pPr>
    </w:p>
    <w:p w:rsidR="009E7300" w:rsidRPr="009E7300" w:rsidRDefault="009E7300" w:rsidP="00647B78">
      <w:pPr>
        <w:pStyle w:val="Prrafodelista"/>
        <w:numPr>
          <w:ilvl w:val="0"/>
          <w:numId w:val="5"/>
        </w:numPr>
        <w:tabs>
          <w:tab w:val="left" w:pos="2127"/>
        </w:tabs>
        <w:jc w:val="both"/>
        <w:rPr>
          <w:rFonts w:asciiTheme="minorHAnsi" w:hAnsiTheme="minorHAnsi" w:cstheme="minorHAnsi"/>
          <w:szCs w:val="22"/>
          <w:lang w:val="es-CL"/>
        </w:rPr>
      </w:pPr>
      <w:r w:rsidRPr="009E7300">
        <w:rPr>
          <w:rFonts w:asciiTheme="minorHAnsi" w:hAnsiTheme="minorHAnsi" w:cstheme="minorHAnsi"/>
          <w:szCs w:val="22"/>
          <w:lang w:val="es-CL"/>
        </w:rPr>
        <w:t>Manual de Carreteras, volume</w:t>
      </w:r>
      <w:r>
        <w:rPr>
          <w:rFonts w:asciiTheme="minorHAnsi" w:hAnsiTheme="minorHAnsi" w:cstheme="minorHAnsi"/>
          <w:szCs w:val="22"/>
          <w:lang w:val="es-CL"/>
        </w:rPr>
        <w:t>n</w:t>
      </w:r>
      <w:r w:rsidRPr="009E7300">
        <w:rPr>
          <w:rFonts w:asciiTheme="minorHAnsi" w:hAnsiTheme="minorHAnsi" w:cstheme="minorHAnsi"/>
          <w:szCs w:val="22"/>
          <w:lang w:val="es-CL"/>
        </w:rPr>
        <w:t xml:space="preserve"> 2</w:t>
      </w:r>
    </w:p>
    <w:p w:rsidR="003310D9" w:rsidRPr="009E7300" w:rsidRDefault="003310D9" w:rsidP="009E7300">
      <w:pPr>
        <w:tabs>
          <w:tab w:val="left" w:pos="2127"/>
        </w:tabs>
        <w:jc w:val="both"/>
        <w:rPr>
          <w:rFonts w:asciiTheme="minorHAnsi" w:hAnsiTheme="minorHAnsi" w:cstheme="minorHAnsi"/>
          <w:b/>
          <w:szCs w:val="22"/>
          <w:lang w:val="en-US"/>
        </w:rPr>
      </w:pPr>
    </w:p>
    <w:p w:rsidR="00C9160D" w:rsidRPr="00C9160D" w:rsidRDefault="00C9160D" w:rsidP="00C9160D">
      <w:pPr>
        <w:tabs>
          <w:tab w:val="left" w:pos="2127"/>
        </w:tabs>
        <w:ind w:left="567"/>
        <w:jc w:val="both"/>
        <w:rPr>
          <w:rFonts w:asciiTheme="minorHAnsi" w:hAnsiTheme="minorHAnsi" w:cstheme="minorHAnsi"/>
          <w:b/>
          <w:color w:val="FF0000"/>
          <w:szCs w:val="22"/>
        </w:rPr>
      </w:pPr>
    </w:p>
    <w:p w:rsidR="00271B19" w:rsidRPr="009E7300" w:rsidRDefault="007E0FFC" w:rsidP="009E7300">
      <w:pPr>
        <w:pStyle w:val="Ttulo1"/>
        <w:rPr>
          <w:szCs w:val="22"/>
        </w:rPr>
      </w:pPr>
      <w:bookmarkStart w:id="10" w:name="_Toc372632174"/>
      <w:bookmarkStart w:id="11" w:name="_Toc390416546"/>
      <w:r w:rsidRPr="009E7300">
        <w:rPr>
          <w:szCs w:val="22"/>
        </w:rPr>
        <w:t xml:space="preserve">ESPECIFICACIONES </w:t>
      </w:r>
      <w:r w:rsidR="00B26D23" w:rsidRPr="009E7300">
        <w:rPr>
          <w:szCs w:val="22"/>
        </w:rPr>
        <w:t>GENERALES</w:t>
      </w:r>
      <w:bookmarkEnd w:id="10"/>
      <w:bookmarkEnd w:id="11"/>
      <w:r w:rsidR="00F300F4">
        <w:rPr>
          <w:szCs w:val="22"/>
        </w:rPr>
        <w:t xml:space="preserve"> </w:t>
      </w:r>
    </w:p>
    <w:p w:rsidR="00E44B57" w:rsidRPr="009E7300" w:rsidRDefault="00E44B57" w:rsidP="00B02640">
      <w:pPr>
        <w:pStyle w:val="Ttulo2"/>
        <w:numPr>
          <w:ilvl w:val="0"/>
          <w:numId w:val="0"/>
        </w:numPr>
        <w:ind w:left="375"/>
      </w:pPr>
    </w:p>
    <w:p w:rsidR="00E44B57" w:rsidRPr="009E7300" w:rsidRDefault="00E44B57" w:rsidP="00647B78">
      <w:pPr>
        <w:pStyle w:val="Prrafodelista"/>
        <w:keepNext/>
        <w:numPr>
          <w:ilvl w:val="0"/>
          <w:numId w:val="3"/>
        </w:numPr>
        <w:contextualSpacing w:val="0"/>
        <w:outlineLvl w:val="1"/>
        <w:rPr>
          <w:rFonts w:asciiTheme="minorHAnsi" w:hAnsiTheme="minorHAnsi" w:cstheme="minorHAnsi"/>
          <w:b/>
          <w:vanish/>
          <w:szCs w:val="22"/>
        </w:rPr>
      </w:pPr>
      <w:bookmarkStart w:id="12" w:name="_Toc372632175"/>
      <w:bookmarkStart w:id="13" w:name="_Toc381099638"/>
      <w:bookmarkStart w:id="14" w:name="_Toc390256514"/>
      <w:bookmarkStart w:id="15" w:name="_Toc390416547"/>
      <w:bookmarkEnd w:id="12"/>
      <w:bookmarkEnd w:id="13"/>
      <w:bookmarkEnd w:id="14"/>
      <w:bookmarkEnd w:id="15"/>
    </w:p>
    <w:p w:rsidR="00E44B57" w:rsidRPr="009E7300" w:rsidRDefault="00E44B57" w:rsidP="00647B78">
      <w:pPr>
        <w:pStyle w:val="Prrafodelista"/>
        <w:keepNext/>
        <w:numPr>
          <w:ilvl w:val="0"/>
          <w:numId w:val="3"/>
        </w:numPr>
        <w:contextualSpacing w:val="0"/>
        <w:outlineLvl w:val="1"/>
        <w:rPr>
          <w:rFonts w:asciiTheme="minorHAnsi" w:hAnsiTheme="minorHAnsi" w:cstheme="minorHAnsi"/>
          <w:b/>
          <w:vanish/>
          <w:szCs w:val="22"/>
        </w:rPr>
      </w:pPr>
      <w:bookmarkStart w:id="16" w:name="_Toc372632176"/>
      <w:bookmarkStart w:id="17" w:name="_Toc381099639"/>
      <w:bookmarkStart w:id="18" w:name="_Toc390256515"/>
      <w:bookmarkStart w:id="19" w:name="_Toc390416548"/>
      <w:bookmarkEnd w:id="16"/>
      <w:bookmarkEnd w:id="17"/>
      <w:bookmarkEnd w:id="18"/>
      <w:bookmarkEnd w:id="19"/>
    </w:p>
    <w:p w:rsidR="009E6496" w:rsidRPr="009E7300" w:rsidRDefault="00B26D23" w:rsidP="002708D7">
      <w:pPr>
        <w:pStyle w:val="Ttulo2"/>
        <w:ind w:left="567" w:hanging="567"/>
      </w:pPr>
      <w:bookmarkStart w:id="20" w:name="_Toc372632177"/>
      <w:bookmarkStart w:id="21" w:name="_Toc390416549"/>
      <w:r w:rsidRPr="009E7300">
        <w:t>Instrucciones generales</w:t>
      </w:r>
      <w:bookmarkEnd w:id="20"/>
      <w:bookmarkEnd w:id="21"/>
      <w:r w:rsidR="009E6496" w:rsidRPr="009E7300">
        <w:t xml:space="preserve"> </w:t>
      </w:r>
    </w:p>
    <w:p w:rsidR="00ED1E23" w:rsidRPr="009E7300" w:rsidRDefault="00ED1E23" w:rsidP="009E7300">
      <w:pPr>
        <w:autoSpaceDE w:val="0"/>
        <w:autoSpaceDN w:val="0"/>
        <w:adjustRightInd w:val="0"/>
        <w:jc w:val="both"/>
        <w:rPr>
          <w:rFonts w:asciiTheme="minorHAnsi" w:eastAsiaTheme="minorHAnsi" w:hAnsiTheme="minorHAnsi" w:cstheme="minorHAnsi"/>
          <w:szCs w:val="22"/>
          <w:lang w:eastAsia="en-US"/>
        </w:rPr>
      </w:pPr>
    </w:p>
    <w:p w:rsidR="00B26D23" w:rsidRPr="009E7300" w:rsidRDefault="00B26D23" w:rsidP="009E7300">
      <w:pPr>
        <w:pStyle w:val="BodyText23"/>
        <w:widowControl/>
        <w:ind w:left="567"/>
        <w:rPr>
          <w:rFonts w:asciiTheme="minorHAnsi" w:hAnsiTheme="minorHAnsi" w:cstheme="minorHAnsi"/>
          <w:b w:val="0"/>
          <w:sz w:val="22"/>
          <w:szCs w:val="22"/>
        </w:rPr>
      </w:pPr>
      <w:r w:rsidRPr="009E7300">
        <w:rPr>
          <w:rFonts w:asciiTheme="minorHAnsi" w:hAnsiTheme="minorHAnsi" w:cstheme="minorHAnsi"/>
          <w:b w:val="0"/>
          <w:sz w:val="22"/>
          <w:szCs w:val="22"/>
        </w:rPr>
        <w:t xml:space="preserve">Previo al inicio de cualquier trabajo topográfico en terreno, </w:t>
      </w:r>
      <w:r w:rsidR="00481334">
        <w:rPr>
          <w:rFonts w:asciiTheme="minorHAnsi" w:hAnsiTheme="minorHAnsi" w:cstheme="minorHAnsi"/>
          <w:b w:val="0"/>
          <w:sz w:val="22"/>
          <w:szCs w:val="22"/>
        </w:rPr>
        <w:t>los ejecutores del trabajo</w:t>
      </w:r>
      <w:r w:rsidR="00536D0C">
        <w:rPr>
          <w:rFonts w:asciiTheme="minorHAnsi" w:hAnsiTheme="minorHAnsi" w:cstheme="minorHAnsi"/>
          <w:b w:val="0"/>
          <w:sz w:val="22"/>
          <w:szCs w:val="22"/>
        </w:rPr>
        <w:t xml:space="preserve">, en adelante el Contratista, </w:t>
      </w:r>
      <w:r w:rsidRPr="009E7300">
        <w:rPr>
          <w:rFonts w:asciiTheme="minorHAnsi" w:hAnsiTheme="minorHAnsi" w:cstheme="minorHAnsi"/>
          <w:b w:val="0"/>
          <w:sz w:val="22"/>
          <w:szCs w:val="22"/>
        </w:rPr>
        <w:t xml:space="preserve">deberán tener claramente especificada el área a estudiar con un levantamiento topográfico y la cuantificación de esta, así como la escala y precisiones asociadas de acuerdo a los objetivos del </w:t>
      </w:r>
      <w:r w:rsidRPr="009E7300">
        <w:rPr>
          <w:rFonts w:asciiTheme="minorHAnsi" w:hAnsiTheme="minorHAnsi" w:cstheme="minorHAnsi"/>
          <w:b w:val="0"/>
          <w:sz w:val="22"/>
          <w:szCs w:val="22"/>
        </w:rPr>
        <w:lastRenderedPageBreak/>
        <w:t xml:space="preserve">levantamiento topográfico. A su vez, </w:t>
      </w:r>
      <w:r w:rsidR="00536D0C">
        <w:rPr>
          <w:rFonts w:asciiTheme="minorHAnsi" w:hAnsiTheme="minorHAnsi" w:cstheme="minorHAnsi"/>
          <w:b w:val="0"/>
          <w:sz w:val="22"/>
          <w:szCs w:val="22"/>
        </w:rPr>
        <w:t>el Contratista</w:t>
      </w:r>
      <w:r w:rsidRPr="009E7300">
        <w:rPr>
          <w:rFonts w:asciiTheme="minorHAnsi" w:hAnsiTheme="minorHAnsi" w:cstheme="minorHAnsi"/>
          <w:b w:val="0"/>
          <w:sz w:val="22"/>
          <w:szCs w:val="22"/>
        </w:rPr>
        <w:t xml:space="preserve"> deberá presentar un cronograma (carta Gantt) con las actividades y plazos asociados.</w:t>
      </w:r>
    </w:p>
    <w:p w:rsidR="00B26D23" w:rsidRPr="009E7300" w:rsidRDefault="00B26D23" w:rsidP="009E7300">
      <w:pPr>
        <w:pStyle w:val="BodyText23"/>
        <w:widowControl/>
        <w:rPr>
          <w:rFonts w:asciiTheme="minorHAnsi" w:hAnsiTheme="minorHAnsi" w:cstheme="minorHAnsi"/>
          <w:b w:val="0"/>
          <w:sz w:val="22"/>
          <w:szCs w:val="22"/>
        </w:rPr>
      </w:pPr>
    </w:p>
    <w:p w:rsidR="00B26D23" w:rsidRPr="009E7300" w:rsidRDefault="00B26D23" w:rsidP="009E7300">
      <w:pPr>
        <w:pStyle w:val="BodyText23"/>
        <w:widowControl/>
        <w:ind w:left="567"/>
        <w:rPr>
          <w:rFonts w:asciiTheme="minorHAnsi" w:hAnsiTheme="minorHAnsi" w:cstheme="minorHAnsi"/>
          <w:b w:val="0"/>
          <w:sz w:val="22"/>
          <w:szCs w:val="22"/>
        </w:rPr>
      </w:pPr>
      <w:r w:rsidRPr="009E7300">
        <w:rPr>
          <w:rFonts w:asciiTheme="minorHAnsi" w:hAnsiTheme="minorHAnsi" w:cstheme="minorHAnsi"/>
          <w:b w:val="0"/>
          <w:sz w:val="22"/>
          <w:szCs w:val="22"/>
        </w:rPr>
        <w:t>Las mediciones deberán ser realizadas por un profesional o técnico calificado con experiencia demostrable en este tipo de labores, y que estén en posesión del título de: Topógrafo, Ingeniero Geomensor, Cartógrafo, Geógrafo, Constructor Civil o Ingeniero Civil.</w:t>
      </w:r>
    </w:p>
    <w:p w:rsidR="00E71795" w:rsidRPr="009E7300" w:rsidRDefault="00E71795" w:rsidP="009E7300">
      <w:pPr>
        <w:autoSpaceDE w:val="0"/>
        <w:autoSpaceDN w:val="0"/>
        <w:adjustRightInd w:val="0"/>
        <w:jc w:val="both"/>
        <w:rPr>
          <w:rFonts w:asciiTheme="minorHAnsi" w:eastAsiaTheme="minorHAnsi" w:hAnsiTheme="minorHAnsi" w:cstheme="minorHAnsi"/>
          <w:szCs w:val="22"/>
          <w:lang w:eastAsia="en-US"/>
        </w:rPr>
      </w:pPr>
    </w:p>
    <w:p w:rsidR="00E71795" w:rsidRPr="009E7300" w:rsidRDefault="00E71795" w:rsidP="002708D7">
      <w:pPr>
        <w:pStyle w:val="Ttulo2"/>
        <w:ind w:left="567" w:hanging="567"/>
      </w:pPr>
      <w:bookmarkStart w:id="22" w:name="_Toc390416550"/>
      <w:r w:rsidRPr="009E7300">
        <w:t>Metodologías</w:t>
      </w:r>
      <w:bookmarkEnd w:id="22"/>
      <w:r w:rsidRPr="009E7300">
        <w:t xml:space="preserve"> </w:t>
      </w:r>
    </w:p>
    <w:p w:rsidR="00E71795" w:rsidRPr="009E7300" w:rsidRDefault="00E71795" w:rsidP="009E7300">
      <w:pPr>
        <w:pStyle w:val="BodyText23"/>
        <w:widowControl/>
        <w:rPr>
          <w:rFonts w:asciiTheme="minorHAnsi" w:hAnsiTheme="minorHAnsi" w:cstheme="minorHAnsi"/>
          <w:b w:val="0"/>
          <w:sz w:val="22"/>
          <w:szCs w:val="22"/>
        </w:rPr>
      </w:pPr>
    </w:p>
    <w:p w:rsidR="00E71795" w:rsidRPr="009E7300" w:rsidRDefault="00536D0C" w:rsidP="009E7300">
      <w:pPr>
        <w:pStyle w:val="BodyText23"/>
        <w:widowControl/>
        <w:ind w:left="567"/>
        <w:rPr>
          <w:rFonts w:asciiTheme="minorHAnsi" w:hAnsiTheme="minorHAnsi" w:cstheme="minorHAnsi"/>
          <w:b w:val="0"/>
          <w:sz w:val="22"/>
          <w:szCs w:val="22"/>
        </w:rPr>
      </w:pPr>
      <w:r>
        <w:rPr>
          <w:rFonts w:asciiTheme="minorHAnsi" w:hAnsiTheme="minorHAnsi" w:cstheme="minorHAnsi"/>
          <w:b w:val="0"/>
          <w:sz w:val="22"/>
          <w:szCs w:val="22"/>
        </w:rPr>
        <w:t>El Contratista</w:t>
      </w:r>
      <w:r w:rsidR="00E71795" w:rsidRPr="009E7300">
        <w:rPr>
          <w:rFonts w:asciiTheme="minorHAnsi" w:hAnsiTheme="minorHAnsi" w:cstheme="minorHAnsi"/>
          <w:b w:val="0"/>
          <w:sz w:val="22"/>
          <w:szCs w:val="22"/>
        </w:rPr>
        <w:t xml:space="preserve"> deberá proponer, por escrito, una metodología de trabajo para cumplir con las </w:t>
      </w:r>
      <w:r w:rsidR="00107AF9">
        <w:rPr>
          <w:rFonts w:asciiTheme="minorHAnsi" w:hAnsiTheme="minorHAnsi" w:cstheme="minorHAnsi"/>
          <w:b w:val="0"/>
          <w:sz w:val="22"/>
          <w:szCs w:val="22"/>
        </w:rPr>
        <w:t>especificaciones</w:t>
      </w:r>
      <w:r w:rsidR="00C9160D">
        <w:rPr>
          <w:rFonts w:asciiTheme="minorHAnsi" w:hAnsiTheme="minorHAnsi" w:cstheme="minorHAnsi"/>
          <w:b w:val="0"/>
          <w:sz w:val="22"/>
          <w:szCs w:val="22"/>
        </w:rPr>
        <w:t xml:space="preserve"> y</w:t>
      </w:r>
      <w:r w:rsidR="00E71795" w:rsidRPr="009E7300">
        <w:rPr>
          <w:rFonts w:asciiTheme="minorHAnsi" w:hAnsiTheme="minorHAnsi" w:cstheme="minorHAnsi"/>
          <w:b w:val="0"/>
          <w:sz w:val="22"/>
          <w:szCs w:val="22"/>
        </w:rPr>
        <w:t xml:space="preserve"> plazos establecidos, esta debe incluir procedimientos, instrumental, software y estándares o normas que empleará en la ejecución de los trabajos.</w:t>
      </w:r>
    </w:p>
    <w:p w:rsidR="00E71795" w:rsidRDefault="00E71795" w:rsidP="00C9160D">
      <w:pPr>
        <w:pStyle w:val="BodyText23"/>
        <w:widowControl/>
        <w:ind w:left="567"/>
        <w:rPr>
          <w:rFonts w:asciiTheme="minorHAnsi" w:hAnsiTheme="minorHAnsi" w:cstheme="minorHAnsi"/>
          <w:b w:val="0"/>
          <w:sz w:val="22"/>
          <w:szCs w:val="22"/>
        </w:rPr>
      </w:pPr>
    </w:p>
    <w:p w:rsidR="00E71795" w:rsidRPr="009E7300" w:rsidRDefault="00E71795" w:rsidP="009E7300">
      <w:pPr>
        <w:pStyle w:val="BodyText23"/>
        <w:widowControl/>
        <w:ind w:left="567"/>
        <w:rPr>
          <w:rFonts w:asciiTheme="minorHAnsi" w:hAnsiTheme="minorHAnsi" w:cstheme="minorHAnsi"/>
          <w:b w:val="0"/>
          <w:sz w:val="22"/>
          <w:szCs w:val="22"/>
        </w:rPr>
      </w:pPr>
      <w:r w:rsidRPr="009E7300">
        <w:rPr>
          <w:rFonts w:asciiTheme="minorHAnsi" w:hAnsiTheme="minorHAnsi" w:cstheme="minorHAnsi"/>
          <w:b w:val="0"/>
          <w:sz w:val="22"/>
          <w:szCs w:val="22"/>
        </w:rPr>
        <w:t>Respecto de las precisiones, estarán dadas por la escala de trabajo definida, en donde las tolerancias máximas están expresadas en la Tabla 1.</w:t>
      </w:r>
    </w:p>
    <w:p w:rsidR="00E71795" w:rsidRDefault="00E71795" w:rsidP="009E7300">
      <w:pPr>
        <w:pStyle w:val="BodyText23"/>
        <w:widowControl/>
        <w:ind w:left="567"/>
        <w:jc w:val="left"/>
        <w:rPr>
          <w:rFonts w:asciiTheme="minorHAnsi" w:hAnsiTheme="minorHAnsi" w:cstheme="minorHAnsi"/>
          <w:b w:val="0"/>
          <w:sz w:val="22"/>
          <w:szCs w:val="22"/>
        </w:rPr>
      </w:pPr>
    </w:p>
    <w:p w:rsidR="000458E2" w:rsidRDefault="000458E2" w:rsidP="000458E2">
      <w:pPr>
        <w:pStyle w:val="BodyText23"/>
        <w:widowControl/>
        <w:ind w:left="567"/>
        <w:jc w:val="center"/>
        <w:rPr>
          <w:rFonts w:asciiTheme="minorHAnsi" w:hAnsiTheme="minorHAnsi" w:cstheme="minorHAnsi"/>
          <w:sz w:val="22"/>
          <w:szCs w:val="22"/>
          <w:u w:val="single"/>
        </w:rPr>
      </w:pPr>
    </w:p>
    <w:p w:rsidR="000458E2" w:rsidRPr="000458E2" w:rsidRDefault="000458E2" w:rsidP="000458E2">
      <w:pPr>
        <w:pStyle w:val="BodyText23"/>
        <w:widowControl/>
        <w:ind w:left="567"/>
        <w:jc w:val="center"/>
        <w:rPr>
          <w:rFonts w:asciiTheme="minorHAnsi" w:hAnsiTheme="minorHAnsi" w:cstheme="minorHAnsi"/>
          <w:sz w:val="22"/>
          <w:szCs w:val="22"/>
          <w:u w:val="single"/>
        </w:rPr>
      </w:pPr>
      <w:r w:rsidRPr="000458E2">
        <w:rPr>
          <w:rFonts w:asciiTheme="minorHAnsi" w:hAnsiTheme="minorHAnsi" w:cstheme="minorHAnsi"/>
          <w:sz w:val="22"/>
          <w:szCs w:val="22"/>
          <w:u w:val="single"/>
        </w:rPr>
        <w:t>TABLA 1</w:t>
      </w:r>
    </w:p>
    <w:p w:rsidR="00E71795" w:rsidRPr="009E7300" w:rsidRDefault="00E71795" w:rsidP="009E7300">
      <w:pPr>
        <w:pStyle w:val="BodyText23"/>
        <w:widowControl/>
        <w:rPr>
          <w:rFonts w:asciiTheme="minorHAnsi" w:hAnsiTheme="minorHAnsi" w:cstheme="minorHAnsi"/>
          <w:b w:val="0"/>
          <w:sz w:val="22"/>
          <w:szCs w:val="22"/>
        </w:rPr>
      </w:pPr>
    </w:p>
    <w:tbl>
      <w:tblPr>
        <w:tblStyle w:val="Tablaconcuadrcula"/>
        <w:tblW w:w="0" w:type="auto"/>
        <w:tblInd w:w="675" w:type="dxa"/>
        <w:tblLayout w:type="fixed"/>
        <w:tblLook w:val="01E0" w:firstRow="1" w:lastRow="1" w:firstColumn="1" w:lastColumn="1" w:noHBand="0" w:noVBand="0"/>
      </w:tblPr>
      <w:tblGrid>
        <w:gridCol w:w="959"/>
        <w:gridCol w:w="1451"/>
        <w:gridCol w:w="1559"/>
        <w:gridCol w:w="1560"/>
        <w:gridCol w:w="1701"/>
        <w:gridCol w:w="2268"/>
      </w:tblGrid>
      <w:tr w:rsidR="00E71795" w:rsidRPr="009E7300" w:rsidTr="00E71795">
        <w:trPr>
          <w:trHeight w:val="340"/>
        </w:trPr>
        <w:tc>
          <w:tcPr>
            <w:tcW w:w="959" w:type="dxa"/>
            <w:vAlign w:val="center"/>
          </w:tcPr>
          <w:p w:rsidR="00E71795" w:rsidRPr="009E7300" w:rsidRDefault="00E71795" w:rsidP="009E7300">
            <w:pPr>
              <w:pStyle w:val="BodyText23"/>
              <w:widowControl/>
              <w:jc w:val="center"/>
              <w:rPr>
                <w:rFonts w:asciiTheme="minorHAnsi" w:hAnsiTheme="minorHAnsi" w:cstheme="minorHAnsi"/>
                <w:sz w:val="22"/>
                <w:szCs w:val="22"/>
              </w:rPr>
            </w:pPr>
          </w:p>
        </w:tc>
        <w:tc>
          <w:tcPr>
            <w:tcW w:w="8539" w:type="dxa"/>
            <w:gridSpan w:val="5"/>
            <w:vAlign w:val="center"/>
          </w:tcPr>
          <w:p w:rsidR="00E71795" w:rsidRPr="009E7300" w:rsidRDefault="00E71795" w:rsidP="009E7300">
            <w:pPr>
              <w:pStyle w:val="BodyText23"/>
              <w:widowControl/>
              <w:jc w:val="center"/>
              <w:rPr>
                <w:rFonts w:asciiTheme="minorHAnsi" w:hAnsiTheme="minorHAnsi" w:cstheme="minorHAnsi"/>
                <w:sz w:val="22"/>
                <w:szCs w:val="22"/>
              </w:rPr>
            </w:pPr>
            <w:r w:rsidRPr="009E7300">
              <w:rPr>
                <w:rFonts w:asciiTheme="minorHAnsi" w:hAnsiTheme="minorHAnsi" w:cstheme="minorHAnsi"/>
                <w:sz w:val="22"/>
                <w:szCs w:val="22"/>
              </w:rPr>
              <w:t>Precisiones por escala de trabajo en levantamientos topográficos.</w:t>
            </w:r>
          </w:p>
        </w:tc>
      </w:tr>
      <w:tr w:rsidR="00E71795" w:rsidRPr="009E7300" w:rsidTr="00E71795">
        <w:trPr>
          <w:trHeight w:val="340"/>
        </w:trPr>
        <w:tc>
          <w:tcPr>
            <w:tcW w:w="959" w:type="dxa"/>
            <w:vMerge w:val="restart"/>
            <w:vAlign w:val="center"/>
          </w:tcPr>
          <w:p w:rsidR="00E71795" w:rsidRPr="009E7300" w:rsidRDefault="00E71795" w:rsidP="009E7300">
            <w:pPr>
              <w:pStyle w:val="BodyText23"/>
              <w:widowControl/>
              <w:jc w:val="center"/>
              <w:rPr>
                <w:rFonts w:asciiTheme="minorHAnsi" w:hAnsiTheme="minorHAnsi" w:cstheme="minorHAnsi"/>
                <w:sz w:val="22"/>
                <w:szCs w:val="22"/>
              </w:rPr>
            </w:pPr>
            <w:r w:rsidRPr="009E7300">
              <w:rPr>
                <w:rFonts w:asciiTheme="minorHAnsi" w:hAnsiTheme="minorHAnsi" w:cstheme="minorHAnsi"/>
                <w:sz w:val="22"/>
                <w:szCs w:val="22"/>
              </w:rPr>
              <w:t>Escala 1:…</w:t>
            </w:r>
          </w:p>
        </w:tc>
        <w:tc>
          <w:tcPr>
            <w:tcW w:w="3010" w:type="dxa"/>
            <w:gridSpan w:val="2"/>
            <w:vAlign w:val="center"/>
          </w:tcPr>
          <w:p w:rsidR="00E71795" w:rsidRPr="009E7300" w:rsidRDefault="00E71795" w:rsidP="009E7300">
            <w:pPr>
              <w:pStyle w:val="BodyText23"/>
              <w:widowControl/>
              <w:jc w:val="center"/>
              <w:rPr>
                <w:rFonts w:asciiTheme="minorHAnsi" w:hAnsiTheme="minorHAnsi" w:cstheme="minorHAnsi"/>
                <w:sz w:val="22"/>
                <w:szCs w:val="22"/>
              </w:rPr>
            </w:pPr>
            <w:r w:rsidRPr="009E7300">
              <w:rPr>
                <w:rFonts w:asciiTheme="minorHAnsi" w:hAnsiTheme="minorHAnsi" w:cstheme="minorHAnsi"/>
                <w:sz w:val="22"/>
                <w:szCs w:val="22"/>
              </w:rPr>
              <w:t>Precisión (cm.)</w:t>
            </w:r>
          </w:p>
        </w:tc>
        <w:tc>
          <w:tcPr>
            <w:tcW w:w="3261" w:type="dxa"/>
            <w:gridSpan w:val="2"/>
            <w:vAlign w:val="center"/>
          </w:tcPr>
          <w:p w:rsidR="00E71795" w:rsidRPr="009E7300" w:rsidRDefault="00E71795" w:rsidP="009E7300">
            <w:pPr>
              <w:pStyle w:val="BodyText23"/>
              <w:widowControl/>
              <w:jc w:val="center"/>
              <w:rPr>
                <w:rFonts w:asciiTheme="minorHAnsi" w:hAnsiTheme="minorHAnsi" w:cstheme="minorHAnsi"/>
                <w:sz w:val="22"/>
                <w:szCs w:val="22"/>
              </w:rPr>
            </w:pPr>
            <w:r w:rsidRPr="009E7300">
              <w:rPr>
                <w:rFonts w:asciiTheme="minorHAnsi" w:hAnsiTheme="minorHAnsi" w:cstheme="minorHAnsi"/>
                <w:sz w:val="22"/>
                <w:szCs w:val="22"/>
              </w:rPr>
              <w:t>Equidistancia curvas de nivel (m.)</w:t>
            </w:r>
          </w:p>
        </w:tc>
        <w:tc>
          <w:tcPr>
            <w:tcW w:w="2268" w:type="dxa"/>
            <w:vMerge w:val="restart"/>
            <w:vAlign w:val="center"/>
          </w:tcPr>
          <w:p w:rsidR="00E71795" w:rsidRPr="009E7300" w:rsidRDefault="00E71795" w:rsidP="009E7300">
            <w:pPr>
              <w:pStyle w:val="BodyText23"/>
              <w:widowControl/>
              <w:jc w:val="center"/>
              <w:rPr>
                <w:rFonts w:asciiTheme="minorHAnsi" w:hAnsiTheme="minorHAnsi" w:cstheme="minorHAnsi"/>
                <w:sz w:val="22"/>
                <w:szCs w:val="22"/>
              </w:rPr>
            </w:pPr>
            <w:r w:rsidRPr="009E7300">
              <w:rPr>
                <w:rFonts w:asciiTheme="minorHAnsi" w:hAnsiTheme="minorHAnsi" w:cstheme="minorHAnsi"/>
                <w:sz w:val="22"/>
                <w:szCs w:val="22"/>
              </w:rPr>
              <w:t>Distancia máxima entre puntos levantados (m.)</w:t>
            </w:r>
          </w:p>
        </w:tc>
      </w:tr>
      <w:tr w:rsidR="00E71795" w:rsidRPr="009E7300" w:rsidTr="00E71795">
        <w:trPr>
          <w:trHeight w:val="340"/>
        </w:trPr>
        <w:tc>
          <w:tcPr>
            <w:tcW w:w="959" w:type="dxa"/>
            <w:vMerge/>
            <w:vAlign w:val="center"/>
          </w:tcPr>
          <w:p w:rsidR="00E71795" w:rsidRPr="009E7300" w:rsidRDefault="00E71795" w:rsidP="009E7300">
            <w:pPr>
              <w:pStyle w:val="BodyText23"/>
              <w:widowControl/>
              <w:jc w:val="center"/>
              <w:rPr>
                <w:rFonts w:asciiTheme="minorHAnsi" w:hAnsiTheme="minorHAnsi" w:cstheme="minorHAnsi"/>
                <w:b w:val="0"/>
                <w:sz w:val="22"/>
                <w:szCs w:val="22"/>
              </w:rPr>
            </w:pPr>
          </w:p>
        </w:tc>
        <w:tc>
          <w:tcPr>
            <w:tcW w:w="1451" w:type="dxa"/>
            <w:vAlign w:val="center"/>
          </w:tcPr>
          <w:p w:rsidR="00E71795" w:rsidRPr="009E7300" w:rsidRDefault="00E71795" w:rsidP="009E7300">
            <w:pPr>
              <w:pStyle w:val="BodyText23"/>
              <w:widowControl/>
              <w:jc w:val="center"/>
              <w:rPr>
                <w:rFonts w:asciiTheme="minorHAnsi" w:hAnsiTheme="minorHAnsi" w:cstheme="minorHAnsi"/>
                <w:sz w:val="22"/>
                <w:szCs w:val="22"/>
              </w:rPr>
            </w:pPr>
            <w:r w:rsidRPr="009E7300">
              <w:rPr>
                <w:rFonts w:asciiTheme="minorHAnsi" w:hAnsiTheme="minorHAnsi" w:cstheme="minorHAnsi"/>
                <w:sz w:val="22"/>
                <w:szCs w:val="22"/>
              </w:rPr>
              <w:t>Planimétrica</w:t>
            </w:r>
          </w:p>
        </w:tc>
        <w:tc>
          <w:tcPr>
            <w:tcW w:w="1559" w:type="dxa"/>
            <w:vAlign w:val="center"/>
          </w:tcPr>
          <w:p w:rsidR="00E71795" w:rsidRPr="009E7300" w:rsidRDefault="00E71795" w:rsidP="009E7300">
            <w:pPr>
              <w:pStyle w:val="BodyText23"/>
              <w:widowControl/>
              <w:jc w:val="center"/>
              <w:rPr>
                <w:rFonts w:asciiTheme="minorHAnsi" w:hAnsiTheme="minorHAnsi" w:cstheme="minorHAnsi"/>
                <w:sz w:val="22"/>
                <w:szCs w:val="22"/>
              </w:rPr>
            </w:pPr>
            <w:r w:rsidRPr="009E7300">
              <w:rPr>
                <w:rFonts w:asciiTheme="minorHAnsi" w:hAnsiTheme="minorHAnsi" w:cstheme="minorHAnsi"/>
                <w:sz w:val="22"/>
                <w:szCs w:val="22"/>
              </w:rPr>
              <w:t>Altimétrica</w:t>
            </w:r>
          </w:p>
        </w:tc>
        <w:tc>
          <w:tcPr>
            <w:tcW w:w="1560" w:type="dxa"/>
            <w:vAlign w:val="center"/>
          </w:tcPr>
          <w:p w:rsidR="00E71795" w:rsidRPr="009E7300" w:rsidRDefault="00E71795" w:rsidP="009E7300">
            <w:pPr>
              <w:pStyle w:val="BodyText23"/>
              <w:widowControl/>
              <w:jc w:val="center"/>
              <w:rPr>
                <w:rFonts w:asciiTheme="minorHAnsi" w:hAnsiTheme="minorHAnsi" w:cstheme="minorHAnsi"/>
                <w:sz w:val="22"/>
                <w:szCs w:val="22"/>
              </w:rPr>
            </w:pPr>
            <w:r w:rsidRPr="009E7300">
              <w:rPr>
                <w:rFonts w:asciiTheme="minorHAnsi" w:hAnsiTheme="minorHAnsi" w:cstheme="minorHAnsi"/>
                <w:sz w:val="22"/>
                <w:szCs w:val="22"/>
              </w:rPr>
              <w:t>Índice</w:t>
            </w:r>
          </w:p>
        </w:tc>
        <w:tc>
          <w:tcPr>
            <w:tcW w:w="1701" w:type="dxa"/>
            <w:vAlign w:val="center"/>
          </w:tcPr>
          <w:p w:rsidR="00E71795" w:rsidRPr="009E7300" w:rsidRDefault="00E71795" w:rsidP="009E7300">
            <w:pPr>
              <w:pStyle w:val="BodyText23"/>
              <w:widowControl/>
              <w:jc w:val="center"/>
              <w:rPr>
                <w:rFonts w:asciiTheme="minorHAnsi" w:hAnsiTheme="minorHAnsi" w:cstheme="minorHAnsi"/>
                <w:sz w:val="22"/>
                <w:szCs w:val="22"/>
              </w:rPr>
            </w:pPr>
            <w:r w:rsidRPr="009E7300">
              <w:rPr>
                <w:rFonts w:asciiTheme="minorHAnsi" w:hAnsiTheme="minorHAnsi" w:cstheme="minorHAnsi"/>
                <w:sz w:val="22"/>
                <w:szCs w:val="22"/>
              </w:rPr>
              <w:t>Secundaria</w:t>
            </w:r>
          </w:p>
        </w:tc>
        <w:tc>
          <w:tcPr>
            <w:tcW w:w="2268" w:type="dxa"/>
            <w:vMerge/>
            <w:vAlign w:val="center"/>
          </w:tcPr>
          <w:p w:rsidR="00E71795" w:rsidRPr="009E7300" w:rsidRDefault="00E71795" w:rsidP="009E7300">
            <w:pPr>
              <w:pStyle w:val="BodyText23"/>
              <w:widowControl/>
              <w:jc w:val="center"/>
              <w:rPr>
                <w:rFonts w:asciiTheme="minorHAnsi" w:hAnsiTheme="minorHAnsi" w:cstheme="minorHAnsi"/>
                <w:b w:val="0"/>
                <w:sz w:val="22"/>
                <w:szCs w:val="22"/>
              </w:rPr>
            </w:pPr>
          </w:p>
        </w:tc>
      </w:tr>
      <w:tr w:rsidR="00E71795" w:rsidRPr="009E7300" w:rsidTr="00E71795">
        <w:trPr>
          <w:trHeight w:val="340"/>
        </w:trPr>
        <w:tc>
          <w:tcPr>
            <w:tcW w:w="959"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50</w:t>
            </w:r>
          </w:p>
        </w:tc>
        <w:tc>
          <w:tcPr>
            <w:tcW w:w="1451"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1</w:t>
            </w:r>
          </w:p>
        </w:tc>
        <w:tc>
          <w:tcPr>
            <w:tcW w:w="1559"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2</w:t>
            </w:r>
          </w:p>
        </w:tc>
        <w:tc>
          <w:tcPr>
            <w:tcW w:w="1560"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0,25</w:t>
            </w:r>
          </w:p>
        </w:tc>
        <w:tc>
          <w:tcPr>
            <w:tcW w:w="1701"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0,05</w:t>
            </w:r>
          </w:p>
        </w:tc>
        <w:tc>
          <w:tcPr>
            <w:tcW w:w="2268"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0,5</w:t>
            </w:r>
          </w:p>
        </w:tc>
      </w:tr>
      <w:tr w:rsidR="00E71795" w:rsidRPr="009E7300" w:rsidTr="00E71795">
        <w:trPr>
          <w:trHeight w:val="340"/>
        </w:trPr>
        <w:tc>
          <w:tcPr>
            <w:tcW w:w="959"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100</w:t>
            </w:r>
          </w:p>
        </w:tc>
        <w:tc>
          <w:tcPr>
            <w:tcW w:w="1451"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2</w:t>
            </w:r>
          </w:p>
        </w:tc>
        <w:tc>
          <w:tcPr>
            <w:tcW w:w="1559"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5</w:t>
            </w:r>
          </w:p>
        </w:tc>
        <w:tc>
          <w:tcPr>
            <w:tcW w:w="1560"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0,5</w:t>
            </w:r>
          </w:p>
        </w:tc>
        <w:tc>
          <w:tcPr>
            <w:tcW w:w="1701"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0,1</w:t>
            </w:r>
          </w:p>
        </w:tc>
        <w:tc>
          <w:tcPr>
            <w:tcW w:w="2268"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1</w:t>
            </w:r>
          </w:p>
        </w:tc>
      </w:tr>
      <w:tr w:rsidR="00E71795" w:rsidRPr="009E7300" w:rsidTr="00E71795">
        <w:trPr>
          <w:trHeight w:val="340"/>
        </w:trPr>
        <w:tc>
          <w:tcPr>
            <w:tcW w:w="959"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500</w:t>
            </w:r>
          </w:p>
        </w:tc>
        <w:tc>
          <w:tcPr>
            <w:tcW w:w="1451"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10</w:t>
            </w:r>
          </w:p>
        </w:tc>
        <w:tc>
          <w:tcPr>
            <w:tcW w:w="1559"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15</w:t>
            </w:r>
          </w:p>
        </w:tc>
        <w:tc>
          <w:tcPr>
            <w:tcW w:w="1560"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2,5</w:t>
            </w:r>
          </w:p>
        </w:tc>
        <w:tc>
          <w:tcPr>
            <w:tcW w:w="1701"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0,5</w:t>
            </w:r>
          </w:p>
        </w:tc>
        <w:tc>
          <w:tcPr>
            <w:tcW w:w="2268"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4</w:t>
            </w:r>
          </w:p>
        </w:tc>
      </w:tr>
      <w:tr w:rsidR="00E71795" w:rsidRPr="009E7300" w:rsidTr="00E71795">
        <w:trPr>
          <w:trHeight w:val="340"/>
        </w:trPr>
        <w:tc>
          <w:tcPr>
            <w:tcW w:w="959"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1.000</w:t>
            </w:r>
          </w:p>
        </w:tc>
        <w:tc>
          <w:tcPr>
            <w:tcW w:w="1451"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20</w:t>
            </w:r>
          </w:p>
        </w:tc>
        <w:tc>
          <w:tcPr>
            <w:tcW w:w="1559"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30</w:t>
            </w:r>
          </w:p>
        </w:tc>
        <w:tc>
          <w:tcPr>
            <w:tcW w:w="1560"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5</w:t>
            </w:r>
          </w:p>
        </w:tc>
        <w:tc>
          <w:tcPr>
            <w:tcW w:w="1701"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1</w:t>
            </w:r>
          </w:p>
        </w:tc>
        <w:tc>
          <w:tcPr>
            <w:tcW w:w="2268"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9</w:t>
            </w:r>
          </w:p>
        </w:tc>
      </w:tr>
      <w:tr w:rsidR="00E71795" w:rsidRPr="009E7300" w:rsidTr="00E71795">
        <w:trPr>
          <w:trHeight w:val="340"/>
        </w:trPr>
        <w:tc>
          <w:tcPr>
            <w:tcW w:w="959"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5.000</w:t>
            </w:r>
          </w:p>
        </w:tc>
        <w:tc>
          <w:tcPr>
            <w:tcW w:w="1451"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60</w:t>
            </w:r>
          </w:p>
        </w:tc>
        <w:tc>
          <w:tcPr>
            <w:tcW w:w="1559"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200</w:t>
            </w:r>
          </w:p>
        </w:tc>
        <w:tc>
          <w:tcPr>
            <w:tcW w:w="1560"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25</w:t>
            </w:r>
          </w:p>
        </w:tc>
        <w:tc>
          <w:tcPr>
            <w:tcW w:w="1701"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5</w:t>
            </w:r>
          </w:p>
        </w:tc>
        <w:tc>
          <w:tcPr>
            <w:tcW w:w="2268" w:type="dxa"/>
            <w:vAlign w:val="center"/>
          </w:tcPr>
          <w:p w:rsidR="00E71795" w:rsidRPr="009E7300" w:rsidRDefault="00E71795" w:rsidP="009E7300">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45</w:t>
            </w:r>
          </w:p>
        </w:tc>
      </w:tr>
    </w:tbl>
    <w:p w:rsidR="00E71795" w:rsidRDefault="00E71795" w:rsidP="009E7300">
      <w:pPr>
        <w:pStyle w:val="BodyText23"/>
        <w:widowControl/>
        <w:rPr>
          <w:rFonts w:asciiTheme="minorHAnsi" w:hAnsiTheme="minorHAnsi" w:cstheme="minorHAnsi"/>
          <w:b w:val="0"/>
          <w:sz w:val="22"/>
          <w:szCs w:val="22"/>
        </w:rPr>
      </w:pPr>
    </w:p>
    <w:p w:rsidR="000458E2" w:rsidRDefault="000458E2" w:rsidP="009E7300">
      <w:pPr>
        <w:pStyle w:val="BodyText23"/>
        <w:widowControl/>
        <w:rPr>
          <w:rFonts w:asciiTheme="minorHAnsi" w:hAnsiTheme="minorHAnsi" w:cstheme="minorHAnsi"/>
          <w:b w:val="0"/>
          <w:sz w:val="22"/>
          <w:szCs w:val="22"/>
        </w:rPr>
      </w:pPr>
    </w:p>
    <w:p w:rsidR="000458E2" w:rsidRPr="00481334" w:rsidRDefault="000458E2" w:rsidP="002708D7">
      <w:pPr>
        <w:pStyle w:val="Ttulo2"/>
        <w:ind w:left="567" w:hanging="567"/>
      </w:pPr>
      <w:bookmarkStart w:id="23" w:name="_Toc390416551"/>
      <w:r>
        <w:t>Equipamiento e instrumental</w:t>
      </w:r>
      <w:bookmarkEnd w:id="23"/>
    </w:p>
    <w:p w:rsidR="000458E2" w:rsidRPr="009E7300" w:rsidRDefault="000458E2" w:rsidP="000458E2">
      <w:pPr>
        <w:pStyle w:val="BodyText23"/>
        <w:widowControl/>
        <w:rPr>
          <w:rFonts w:asciiTheme="minorHAnsi" w:hAnsiTheme="minorHAnsi" w:cstheme="minorHAnsi"/>
          <w:b w:val="0"/>
          <w:sz w:val="22"/>
          <w:szCs w:val="22"/>
        </w:rPr>
      </w:pPr>
    </w:p>
    <w:p w:rsidR="000458E2" w:rsidRPr="009E7300" w:rsidRDefault="00536D0C" w:rsidP="000458E2">
      <w:pPr>
        <w:pStyle w:val="BodyText23"/>
        <w:widowControl/>
        <w:ind w:left="567"/>
        <w:rPr>
          <w:rFonts w:asciiTheme="minorHAnsi" w:hAnsiTheme="minorHAnsi" w:cstheme="minorHAnsi"/>
          <w:b w:val="0"/>
          <w:sz w:val="22"/>
          <w:szCs w:val="22"/>
        </w:rPr>
      </w:pPr>
      <w:r>
        <w:rPr>
          <w:rFonts w:asciiTheme="minorHAnsi" w:hAnsiTheme="minorHAnsi" w:cstheme="minorHAnsi"/>
          <w:b w:val="0"/>
          <w:sz w:val="22"/>
          <w:szCs w:val="22"/>
        </w:rPr>
        <w:t>El Contratista</w:t>
      </w:r>
      <w:r w:rsidR="000458E2" w:rsidRPr="009E7300">
        <w:rPr>
          <w:rFonts w:asciiTheme="minorHAnsi" w:hAnsiTheme="minorHAnsi" w:cstheme="minorHAnsi"/>
          <w:b w:val="0"/>
          <w:sz w:val="22"/>
          <w:szCs w:val="22"/>
        </w:rPr>
        <w:t xml:space="preserve"> deberá detallar todo el equip</w:t>
      </w:r>
      <w:r w:rsidR="000458E2">
        <w:rPr>
          <w:rFonts w:asciiTheme="minorHAnsi" w:hAnsiTheme="minorHAnsi" w:cstheme="minorHAnsi"/>
          <w:b w:val="0"/>
          <w:sz w:val="22"/>
          <w:szCs w:val="22"/>
        </w:rPr>
        <w:t>amiento</w:t>
      </w:r>
      <w:r w:rsidR="000458E2" w:rsidRPr="009E7300">
        <w:rPr>
          <w:rFonts w:asciiTheme="minorHAnsi" w:hAnsiTheme="minorHAnsi" w:cstheme="minorHAnsi"/>
          <w:b w:val="0"/>
          <w:sz w:val="22"/>
          <w:szCs w:val="22"/>
        </w:rPr>
        <w:t xml:space="preserve"> e instrumental que empleará, sus características técnicas y los respectivos certificados de calibración para demostrar que se cumplirá con las precisiones requeridas.</w:t>
      </w:r>
    </w:p>
    <w:p w:rsidR="000458E2" w:rsidRPr="009E7300" w:rsidRDefault="000458E2" w:rsidP="000458E2">
      <w:pPr>
        <w:pStyle w:val="BodyText23"/>
        <w:widowControl/>
        <w:rPr>
          <w:rFonts w:asciiTheme="minorHAnsi" w:hAnsiTheme="minorHAnsi" w:cstheme="minorHAnsi"/>
          <w:b w:val="0"/>
          <w:sz w:val="22"/>
          <w:szCs w:val="22"/>
        </w:rPr>
      </w:pPr>
    </w:p>
    <w:p w:rsidR="000458E2" w:rsidRDefault="000458E2" w:rsidP="000458E2">
      <w:pPr>
        <w:pStyle w:val="BodyText23"/>
        <w:widowControl/>
        <w:ind w:left="567"/>
        <w:rPr>
          <w:rFonts w:asciiTheme="minorHAnsi" w:hAnsiTheme="minorHAnsi" w:cstheme="minorHAnsi"/>
          <w:b w:val="0"/>
          <w:sz w:val="22"/>
          <w:szCs w:val="22"/>
        </w:rPr>
      </w:pPr>
      <w:r w:rsidRPr="009E7300">
        <w:rPr>
          <w:rFonts w:asciiTheme="minorHAnsi" w:hAnsiTheme="minorHAnsi" w:cstheme="minorHAnsi"/>
          <w:b w:val="0"/>
          <w:sz w:val="22"/>
          <w:szCs w:val="22"/>
        </w:rPr>
        <w:t>Como requerimiento mínimo se exigirá que los instrumentos cumplan con los parámetros de funcionamiento establecidos en la Tabla 2:</w:t>
      </w:r>
    </w:p>
    <w:p w:rsidR="000458E2" w:rsidRDefault="000458E2" w:rsidP="000458E2">
      <w:pPr>
        <w:pStyle w:val="BodyText23"/>
        <w:widowControl/>
        <w:rPr>
          <w:rFonts w:asciiTheme="minorHAnsi" w:hAnsiTheme="minorHAnsi" w:cstheme="minorHAnsi"/>
          <w:b w:val="0"/>
          <w:sz w:val="22"/>
          <w:szCs w:val="22"/>
        </w:rPr>
      </w:pPr>
    </w:p>
    <w:p w:rsidR="000458E2" w:rsidRDefault="000458E2" w:rsidP="000458E2">
      <w:pPr>
        <w:pStyle w:val="BodyText23"/>
        <w:widowControl/>
        <w:rPr>
          <w:rFonts w:asciiTheme="minorHAnsi" w:hAnsiTheme="minorHAnsi" w:cstheme="minorHAnsi"/>
          <w:b w:val="0"/>
          <w:sz w:val="22"/>
          <w:szCs w:val="22"/>
        </w:rPr>
      </w:pPr>
    </w:p>
    <w:p w:rsidR="000458E2" w:rsidRDefault="000458E2" w:rsidP="000458E2">
      <w:pPr>
        <w:pStyle w:val="BodyText23"/>
        <w:widowControl/>
        <w:rPr>
          <w:rFonts w:asciiTheme="minorHAnsi" w:hAnsiTheme="minorHAnsi" w:cstheme="minorHAnsi"/>
          <w:b w:val="0"/>
          <w:sz w:val="22"/>
          <w:szCs w:val="22"/>
        </w:rPr>
      </w:pPr>
    </w:p>
    <w:p w:rsidR="000458E2" w:rsidRDefault="000458E2" w:rsidP="000458E2">
      <w:pPr>
        <w:pStyle w:val="BodyText23"/>
        <w:widowControl/>
        <w:rPr>
          <w:rFonts w:asciiTheme="minorHAnsi" w:hAnsiTheme="minorHAnsi" w:cstheme="minorHAnsi"/>
          <w:b w:val="0"/>
          <w:sz w:val="22"/>
          <w:szCs w:val="22"/>
        </w:rPr>
      </w:pPr>
    </w:p>
    <w:p w:rsidR="000458E2" w:rsidRDefault="000458E2" w:rsidP="000458E2">
      <w:pPr>
        <w:pStyle w:val="BodyText23"/>
        <w:widowControl/>
        <w:rPr>
          <w:rFonts w:asciiTheme="minorHAnsi" w:hAnsiTheme="minorHAnsi" w:cstheme="minorHAnsi"/>
          <w:b w:val="0"/>
          <w:sz w:val="22"/>
          <w:szCs w:val="22"/>
        </w:rPr>
      </w:pPr>
    </w:p>
    <w:p w:rsidR="000458E2" w:rsidRPr="000458E2" w:rsidRDefault="000458E2" w:rsidP="000458E2">
      <w:pPr>
        <w:pStyle w:val="BodyText23"/>
        <w:widowControl/>
        <w:jc w:val="center"/>
        <w:rPr>
          <w:rFonts w:asciiTheme="minorHAnsi" w:hAnsiTheme="minorHAnsi" w:cstheme="minorHAnsi"/>
          <w:sz w:val="22"/>
          <w:szCs w:val="22"/>
          <w:u w:val="single"/>
        </w:rPr>
      </w:pPr>
      <w:r w:rsidRPr="000458E2">
        <w:rPr>
          <w:rFonts w:asciiTheme="minorHAnsi" w:hAnsiTheme="minorHAnsi" w:cstheme="minorHAnsi"/>
          <w:sz w:val="22"/>
          <w:szCs w:val="22"/>
          <w:u w:val="single"/>
        </w:rPr>
        <w:lastRenderedPageBreak/>
        <w:t>TABLA 2</w:t>
      </w:r>
    </w:p>
    <w:p w:rsidR="000458E2" w:rsidRPr="009E7300" w:rsidRDefault="000458E2" w:rsidP="000458E2">
      <w:pPr>
        <w:pStyle w:val="BodyText23"/>
        <w:widowControl/>
        <w:rPr>
          <w:rFonts w:asciiTheme="minorHAnsi" w:hAnsiTheme="minorHAnsi" w:cstheme="minorHAnsi"/>
          <w:b w:val="0"/>
          <w:sz w:val="22"/>
          <w:szCs w:val="22"/>
        </w:rPr>
      </w:pPr>
    </w:p>
    <w:tbl>
      <w:tblPr>
        <w:tblStyle w:val="Tablaconcuadrcula"/>
        <w:tblW w:w="0" w:type="auto"/>
        <w:tblInd w:w="675" w:type="dxa"/>
        <w:tblLook w:val="01E0" w:firstRow="1" w:lastRow="1" w:firstColumn="1" w:lastColumn="1" w:noHBand="0" w:noVBand="0"/>
      </w:tblPr>
      <w:tblGrid>
        <w:gridCol w:w="1668"/>
        <w:gridCol w:w="7830"/>
      </w:tblGrid>
      <w:tr w:rsidR="000458E2" w:rsidRPr="009E7300" w:rsidTr="000458E2">
        <w:trPr>
          <w:trHeight w:val="340"/>
        </w:trPr>
        <w:tc>
          <w:tcPr>
            <w:tcW w:w="1668" w:type="dxa"/>
            <w:vAlign w:val="center"/>
          </w:tcPr>
          <w:p w:rsidR="000458E2" w:rsidRPr="009E7300" w:rsidRDefault="000458E2" w:rsidP="000B2F83">
            <w:pPr>
              <w:pStyle w:val="BodyText23"/>
              <w:widowControl/>
              <w:jc w:val="center"/>
              <w:rPr>
                <w:rFonts w:asciiTheme="minorHAnsi" w:hAnsiTheme="minorHAnsi" w:cstheme="minorHAnsi"/>
                <w:sz w:val="22"/>
                <w:szCs w:val="22"/>
              </w:rPr>
            </w:pPr>
          </w:p>
        </w:tc>
        <w:tc>
          <w:tcPr>
            <w:tcW w:w="7830" w:type="dxa"/>
            <w:vAlign w:val="center"/>
          </w:tcPr>
          <w:p w:rsidR="000458E2" w:rsidRPr="009E7300" w:rsidRDefault="000458E2" w:rsidP="000B2F83">
            <w:pPr>
              <w:pStyle w:val="BodyText23"/>
              <w:widowControl/>
              <w:jc w:val="center"/>
              <w:rPr>
                <w:rFonts w:asciiTheme="minorHAnsi" w:hAnsiTheme="minorHAnsi" w:cstheme="minorHAnsi"/>
                <w:sz w:val="22"/>
                <w:szCs w:val="22"/>
              </w:rPr>
            </w:pPr>
            <w:r w:rsidRPr="009E7300">
              <w:rPr>
                <w:rFonts w:asciiTheme="minorHAnsi" w:hAnsiTheme="minorHAnsi" w:cstheme="minorHAnsi"/>
                <w:sz w:val="22"/>
                <w:szCs w:val="22"/>
              </w:rPr>
              <w:t>Requerimiento mínimo equipo utilizado en levantamientos topográficos</w:t>
            </w:r>
          </w:p>
        </w:tc>
      </w:tr>
      <w:tr w:rsidR="000458E2" w:rsidRPr="009E7300" w:rsidTr="000458E2">
        <w:trPr>
          <w:trHeight w:val="340"/>
        </w:trPr>
        <w:tc>
          <w:tcPr>
            <w:tcW w:w="1668" w:type="dxa"/>
            <w:vAlign w:val="center"/>
          </w:tcPr>
          <w:p w:rsidR="000458E2" w:rsidRPr="009E7300" w:rsidRDefault="000458E2" w:rsidP="000B2F83">
            <w:pPr>
              <w:pStyle w:val="BodyText23"/>
              <w:widowControl/>
              <w:jc w:val="center"/>
              <w:rPr>
                <w:rFonts w:asciiTheme="minorHAnsi" w:hAnsiTheme="minorHAnsi" w:cstheme="minorHAnsi"/>
                <w:sz w:val="22"/>
                <w:szCs w:val="22"/>
              </w:rPr>
            </w:pPr>
            <w:r w:rsidRPr="009E7300">
              <w:rPr>
                <w:rFonts w:asciiTheme="minorHAnsi" w:hAnsiTheme="minorHAnsi" w:cstheme="minorHAnsi"/>
                <w:sz w:val="22"/>
                <w:szCs w:val="22"/>
              </w:rPr>
              <w:t>Equipo</w:t>
            </w:r>
          </w:p>
        </w:tc>
        <w:tc>
          <w:tcPr>
            <w:tcW w:w="7830" w:type="dxa"/>
            <w:vAlign w:val="center"/>
          </w:tcPr>
          <w:p w:rsidR="000458E2" w:rsidRPr="009E7300" w:rsidRDefault="000458E2" w:rsidP="000B2F83">
            <w:pPr>
              <w:pStyle w:val="BodyText23"/>
              <w:widowControl/>
              <w:jc w:val="center"/>
              <w:rPr>
                <w:rFonts w:asciiTheme="minorHAnsi" w:hAnsiTheme="minorHAnsi" w:cstheme="minorHAnsi"/>
                <w:sz w:val="22"/>
                <w:szCs w:val="22"/>
              </w:rPr>
            </w:pPr>
            <w:r w:rsidRPr="009E7300">
              <w:rPr>
                <w:rFonts w:asciiTheme="minorHAnsi" w:hAnsiTheme="minorHAnsi" w:cstheme="minorHAnsi"/>
                <w:sz w:val="22"/>
                <w:szCs w:val="22"/>
              </w:rPr>
              <w:t>Parámetro mínimo</w:t>
            </w:r>
          </w:p>
        </w:tc>
      </w:tr>
      <w:tr w:rsidR="000458E2" w:rsidRPr="009E7300" w:rsidTr="000458E2">
        <w:trPr>
          <w:trHeight w:val="1828"/>
        </w:trPr>
        <w:tc>
          <w:tcPr>
            <w:tcW w:w="1668" w:type="dxa"/>
            <w:vAlign w:val="center"/>
          </w:tcPr>
          <w:p w:rsidR="000458E2" w:rsidRPr="009E7300" w:rsidRDefault="000458E2" w:rsidP="000B2F83">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Niveles</w:t>
            </w:r>
          </w:p>
        </w:tc>
        <w:tc>
          <w:tcPr>
            <w:tcW w:w="7830" w:type="dxa"/>
            <w:vAlign w:val="center"/>
          </w:tcPr>
          <w:p w:rsidR="000458E2" w:rsidRPr="009E7300" w:rsidRDefault="000458E2" w:rsidP="000B2F83">
            <w:pPr>
              <w:pStyle w:val="BodyText23"/>
              <w:widowControl/>
              <w:jc w:val="left"/>
              <w:rPr>
                <w:rFonts w:asciiTheme="minorHAnsi" w:hAnsiTheme="minorHAnsi" w:cstheme="minorHAnsi"/>
                <w:b w:val="0"/>
                <w:sz w:val="22"/>
                <w:szCs w:val="22"/>
              </w:rPr>
            </w:pPr>
            <w:r w:rsidRPr="009E7300">
              <w:rPr>
                <w:rFonts w:asciiTheme="minorHAnsi" w:hAnsiTheme="minorHAnsi" w:cstheme="minorHAnsi"/>
                <w:b w:val="0"/>
                <w:sz w:val="22"/>
                <w:szCs w:val="22"/>
              </w:rPr>
              <w:t>Instrumento del tipo automático o con tornillo de trabajo, debe disponer de anteojo con 24x para permitir leer directamente sobre la mira los centímetros y apreciar los milímetros.</w:t>
            </w:r>
          </w:p>
          <w:p w:rsidR="000458E2" w:rsidRPr="009E7300" w:rsidRDefault="000458E2" w:rsidP="000B2F83">
            <w:pPr>
              <w:pStyle w:val="BodyText23"/>
              <w:widowControl/>
              <w:jc w:val="left"/>
              <w:rPr>
                <w:rFonts w:asciiTheme="minorHAnsi" w:hAnsiTheme="minorHAnsi" w:cstheme="minorHAnsi"/>
                <w:b w:val="0"/>
                <w:sz w:val="22"/>
                <w:szCs w:val="22"/>
              </w:rPr>
            </w:pPr>
            <w:r w:rsidRPr="009E7300">
              <w:rPr>
                <w:rFonts w:asciiTheme="minorHAnsi" w:hAnsiTheme="minorHAnsi" w:cstheme="minorHAnsi"/>
                <w:b w:val="0"/>
                <w:sz w:val="22"/>
                <w:szCs w:val="22"/>
              </w:rPr>
              <w:t>Sensibilidad tubular: para 22 mm de desplazamiento de burbuja debe ser inferior a 60” arco sexagesimal. Para niveles automáticos: 0,5´ en la estabilización del compensador automático.</w:t>
            </w:r>
          </w:p>
        </w:tc>
      </w:tr>
      <w:tr w:rsidR="000458E2" w:rsidRPr="009E7300" w:rsidTr="000458E2">
        <w:trPr>
          <w:trHeight w:val="683"/>
        </w:trPr>
        <w:tc>
          <w:tcPr>
            <w:tcW w:w="1668" w:type="dxa"/>
            <w:vAlign w:val="center"/>
          </w:tcPr>
          <w:p w:rsidR="000458E2" w:rsidRPr="009E7300" w:rsidRDefault="000458E2" w:rsidP="000B2F83">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sz w:val="22"/>
                <w:szCs w:val="22"/>
              </w:rPr>
              <w:t>Estaciones</w:t>
            </w:r>
          </w:p>
        </w:tc>
        <w:tc>
          <w:tcPr>
            <w:tcW w:w="7830" w:type="dxa"/>
            <w:vAlign w:val="center"/>
          </w:tcPr>
          <w:p w:rsidR="000458E2" w:rsidRPr="009E7300" w:rsidRDefault="000458E2" w:rsidP="000B2F83">
            <w:pPr>
              <w:pStyle w:val="BodyText23"/>
              <w:widowControl/>
              <w:jc w:val="left"/>
              <w:rPr>
                <w:rFonts w:asciiTheme="minorHAnsi" w:hAnsiTheme="minorHAnsi" w:cstheme="minorHAnsi"/>
                <w:b w:val="0"/>
                <w:sz w:val="22"/>
                <w:szCs w:val="22"/>
              </w:rPr>
            </w:pPr>
            <w:r w:rsidRPr="009E7300">
              <w:rPr>
                <w:rFonts w:asciiTheme="minorHAnsi" w:hAnsiTheme="minorHAnsi" w:cstheme="minorHAnsi"/>
                <w:b w:val="0"/>
                <w:sz w:val="22"/>
                <w:szCs w:val="22"/>
              </w:rPr>
              <w:t>Precisión angular: 10” arco centesimal.</w:t>
            </w:r>
          </w:p>
          <w:p w:rsidR="000458E2" w:rsidRPr="009E7300" w:rsidRDefault="000458E2" w:rsidP="000B2F83">
            <w:pPr>
              <w:pStyle w:val="BodyText23"/>
              <w:widowControl/>
              <w:jc w:val="left"/>
              <w:rPr>
                <w:rFonts w:asciiTheme="minorHAnsi" w:hAnsiTheme="minorHAnsi" w:cstheme="minorHAnsi"/>
                <w:b w:val="0"/>
                <w:sz w:val="22"/>
                <w:szCs w:val="22"/>
              </w:rPr>
            </w:pPr>
            <w:r w:rsidRPr="009E7300">
              <w:rPr>
                <w:rFonts w:asciiTheme="minorHAnsi" w:hAnsiTheme="minorHAnsi" w:cstheme="minorHAnsi"/>
                <w:b w:val="0"/>
                <w:sz w:val="22"/>
                <w:szCs w:val="22"/>
              </w:rPr>
              <w:t>Distancia: 3 mm + ppm</w:t>
            </w:r>
          </w:p>
        </w:tc>
      </w:tr>
      <w:tr w:rsidR="000458E2" w:rsidRPr="009E7300" w:rsidTr="000458E2">
        <w:trPr>
          <w:trHeight w:val="693"/>
        </w:trPr>
        <w:tc>
          <w:tcPr>
            <w:tcW w:w="1668" w:type="dxa"/>
            <w:vAlign w:val="center"/>
          </w:tcPr>
          <w:p w:rsidR="000458E2" w:rsidRPr="009E7300" w:rsidRDefault="000458E2" w:rsidP="000B2F83">
            <w:pPr>
              <w:pStyle w:val="BodyText23"/>
              <w:widowControl/>
              <w:jc w:val="center"/>
              <w:rPr>
                <w:rFonts w:asciiTheme="minorHAnsi" w:hAnsiTheme="minorHAnsi" w:cstheme="minorHAnsi"/>
                <w:b w:val="0"/>
                <w:sz w:val="22"/>
                <w:szCs w:val="22"/>
              </w:rPr>
            </w:pPr>
            <w:r w:rsidRPr="009E7300">
              <w:rPr>
                <w:rFonts w:asciiTheme="minorHAnsi" w:hAnsiTheme="minorHAnsi" w:cstheme="minorHAnsi"/>
                <w:b w:val="0"/>
                <w:i/>
                <w:sz w:val="22"/>
                <w:szCs w:val="22"/>
              </w:rPr>
              <w:t>GPS</w:t>
            </w:r>
          </w:p>
        </w:tc>
        <w:tc>
          <w:tcPr>
            <w:tcW w:w="7830" w:type="dxa"/>
            <w:vAlign w:val="center"/>
          </w:tcPr>
          <w:p w:rsidR="000458E2" w:rsidRPr="009E7300" w:rsidRDefault="000458E2" w:rsidP="000B2F83">
            <w:pPr>
              <w:pStyle w:val="BodyText23"/>
              <w:widowControl/>
              <w:jc w:val="left"/>
              <w:rPr>
                <w:rFonts w:asciiTheme="minorHAnsi" w:hAnsiTheme="minorHAnsi" w:cstheme="minorHAnsi"/>
                <w:b w:val="0"/>
                <w:sz w:val="22"/>
                <w:szCs w:val="22"/>
              </w:rPr>
            </w:pPr>
            <w:r w:rsidRPr="009E7300">
              <w:rPr>
                <w:rFonts w:asciiTheme="minorHAnsi" w:hAnsiTheme="minorHAnsi" w:cstheme="minorHAnsi"/>
                <w:b w:val="0"/>
                <w:sz w:val="22"/>
                <w:szCs w:val="22"/>
              </w:rPr>
              <w:t>Equipo geodésico de frecuencia simple (L1) para vinculaciones inferiores a 20 kilómetros. Distancias superiores, se deberá emplear doble frecuencia (L1/L2).</w:t>
            </w:r>
          </w:p>
        </w:tc>
      </w:tr>
    </w:tbl>
    <w:p w:rsidR="000458E2" w:rsidRDefault="000458E2" w:rsidP="000458E2">
      <w:pPr>
        <w:pStyle w:val="BodyText23"/>
        <w:widowControl/>
        <w:rPr>
          <w:rFonts w:asciiTheme="minorHAnsi" w:hAnsiTheme="minorHAnsi" w:cstheme="minorHAnsi"/>
          <w:b w:val="0"/>
          <w:sz w:val="22"/>
          <w:szCs w:val="22"/>
        </w:rPr>
      </w:pPr>
    </w:p>
    <w:p w:rsidR="000458E2" w:rsidRPr="009E7300" w:rsidRDefault="00536D0C" w:rsidP="000458E2">
      <w:pPr>
        <w:pStyle w:val="BodyText23"/>
        <w:widowControl/>
        <w:ind w:left="567"/>
        <w:rPr>
          <w:rFonts w:asciiTheme="minorHAnsi" w:hAnsiTheme="minorHAnsi" w:cstheme="minorHAnsi"/>
          <w:b w:val="0"/>
          <w:sz w:val="22"/>
          <w:szCs w:val="22"/>
        </w:rPr>
      </w:pPr>
      <w:r>
        <w:rPr>
          <w:rFonts w:asciiTheme="minorHAnsi" w:hAnsiTheme="minorHAnsi" w:cstheme="minorHAnsi"/>
          <w:b w:val="0"/>
          <w:sz w:val="22"/>
          <w:szCs w:val="22"/>
        </w:rPr>
        <w:t>El Contratista</w:t>
      </w:r>
      <w:r w:rsidR="000458E2">
        <w:rPr>
          <w:rFonts w:asciiTheme="minorHAnsi" w:hAnsiTheme="minorHAnsi" w:cstheme="minorHAnsi"/>
          <w:b w:val="0"/>
          <w:sz w:val="22"/>
          <w:szCs w:val="22"/>
        </w:rPr>
        <w:t xml:space="preserve"> deberá demostrar la certificación de coordenadas de un vértice trigonométrico del IGM</w:t>
      </w:r>
      <w:r>
        <w:rPr>
          <w:rFonts w:asciiTheme="minorHAnsi" w:hAnsiTheme="minorHAnsi" w:cstheme="minorHAnsi"/>
          <w:b w:val="0"/>
          <w:sz w:val="22"/>
          <w:szCs w:val="22"/>
        </w:rPr>
        <w:t>.</w:t>
      </w:r>
      <w:r w:rsidR="000458E2">
        <w:rPr>
          <w:rFonts w:asciiTheme="minorHAnsi" w:hAnsiTheme="minorHAnsi" w:cstheme="minorHAnsi"/>
          <w:b w:val="0"/>
          <w:sz w:val="22"/>
          <w:szCs w:val="22"/>
        </w:rPr>
        <w:t xml:space="preserve"> </w:t>
      </w:r>
    </w:p>
    <w:p w:rsidR="000458E2" w:rsidRPr="009E7300" w:rsidRDefault="000458E2" w:rsidP="009E7300">
      <w:pPr>
        <w:pStyle w:val="BodyText23"/>
        <w:widowControl/>
        <w:rPr>
          <w:rFonts w:asciiTheme="minorHAnsi" w:hAnsiTheme="minorHAnsi" w:cstheme="minorHAnsi"/>
          <w:b w:val="0"/>
          <w:sz w:val="22"/>
          <w:szCs w:val="22"/>
        </w:rPr>
      </w:pPr>
    </w:p>
    <w:p w:rsidR="00E71795" w:rsidRPr="009E7300" w:rsidRDefault="00E71795" w:rsidP="002708D7">
      <w:pPr>
        <w:pStyle w:val="Ttulo2"/>
        <w:ind w:left="567" w:hanging="567"/>
      </w:pPr>
      <w:bookmarkStart w:id="24" w:name="_Toc390416552"/>
      <w:r w:rsidRPr="009E7300">
        <w:t>Sistemas de referencia</w:t>
      </w:r>
      <w:bookmarkEnd w:id="24"/>
    </w:p>
    <w:p w:rsidR="00E71795" w:rsidRPr="009E7300" w:rsidRDefault="00E71795" w:rsidP="009E7300">
      <w:pPr>
        <w:pStyle w:val="BodyText23"/>
        <w:widowControl/>
        <w:rPr>
          <w:rFonts w:asciiTheme="minorHAnsi" w:hAnsiTheme="minorHAnsi" w:cstheme="minorHAnsi"/>
          <w:b w:val="0"/>
          <w:sz w:val="22"/>
          <w:szCs w:val="22"/>
        </w:rPr>
      </w:pPr>
    </w:p>
    <w:p w:rsidR="00E71795" w:rsidRPr="009E7300" w:rsidRDefault="00E71795" w:rsidP="009E7300">
      <w:pPr>
        <w:pStyle w:val="BodyText23"/>
        <w:widowControl/>
        <w:ind w:left="567"/>
        <w:rPr>
          <w:rFonts w:asciiTheme="minorHAnsi" w:hAnsiTheme="minorHAnsi" w:cstheme="minorHAnsi"/>
          <w:b w:val="0"/>
          <w:sz w:val="22"/>
          <w:szCs w:val="22"/>
        </w:rPr>
      </w:pPr>
      <w:r w:rsidRPr="009E7300">
        <w:rPr>
          <w:rFonts w:asciiTheme="minorHAnsi" w:hAnsiTheme="minorHAnsi" w:cstheme="minorHAnsi"/>
          <w:b w:val="0"/>
          <w:sz w:val="22"/>
          <w:szCs w:val="22"/>
        </w:rPr>
        <w:t>Todos los trabajos deberán ser referidos a:</w:t>
      </w:r>
    </w:p>
    <w:p w:rsidR="00E71795" w:rsidRPr="009E7300" w:rsidRDefault="00E71795" w:rsidP="009E7300">
      <w:pPr>
        <w:pStyle w:val="BodyText23"/>
        <w:widowControl/>
        <w:rPr>
          <w:rFonts w:asciiTheme="minorHAnsi" w:hAnsiTheme="minorHAnsi" w:cstheme="minorHAnsi"/>
          <w:b w:val="0"/>
          <w:sz w:val="22"/>
          <w:szCs w:val="22"/>
        </w:rPr>
      </w:pPr>
    </w:p>
    <w:p w:rsidR="00E71795" w:rsidRPr="009E7300" w:rsidRDefault="00E71795" w:rsidP="00647B78">
      <w:pPr>
        <w:pStyle w:val="Prrafodelista"/>
        <w:numPr>
          <w:ilvl w:val="0"/>
          <w:numId w:val="4"/>
        </w:numPr>
        <w:ind w:left="851" w:hanging="284"/>
        <w:jc w:val="both"/>
        <w:rPr>
          <w:rFonts w:asciiTheme="minorHAnsi" w:hAnsiTheme="minorHAnsi" w:cstheme="minorHAnsi"/>
          <w:szCs w:val="22"/>
          <w:lang w:val="es-MX"/>
        </w:rPr>
      </w:pPr>
      <w:r w:rsidRPr="009E7300">
        <w:rPr>
          <w:rFonts w:asciiTheme="minorHAnsi" w:hAnsiTheme="minorHAnsi" w:cstheme="minorHAnsi"/>
          <w:szCs w:val="22"/>
          <w:lang w:val="es-MX"/>
        </w:rPr>
        <w:t xml:space="preserve">Sistema horizontal: referido al sistema SIRGAS 2000, coordenadas UTM, Datum WGS 84. </w:t>
      </w:r>
    </w:p>
    <w:p w:rsidR="00E71795" w:rsidRPr="009E7300" w:rsidRDefault="00E71795" w:rsidP="00647B78">
      <w:pPr>
        <w:pStyle w:val="Prrafodelista"/>
        <w:numPr>
          <w:ilvl w:val="0"/>
          <w:numId w:val="4"/>
        </w:numPr>
        <w:ind w:left="851" w:hanging="284"/>
        <w:jc w:val="both"/>
        <w:rPr>
          <w:rFonts w:asciiTheme="minorHAnsi" w:hAnsiTheme="minorHAnsi" w:cstheme="minorHAnsi"/>
          <w:szCs w:val="22"/>
          <w:lang w:val="es-MX"/>
        </w:rPr>
      </w:pPr>
      <w:r w:rsidRPr="009E7300">
        <w:rPr>
          <w:rFonts w:asciiTheme="minorHAnsi" w:hAnsiTheme="minorHAnsi" w:cstheme="minorHAnsi"/>
          <w:szCs w:val="22"/>
          <w:lang w:val="es-MX"/>
        </w:rPr>
        <w:t>Sistema vertical: referido al nivel medio del mar (n.m.m.).</w:t>
      </w:r>
    </w:p>
    <w:p w:rsidR="00E71795" w:rsidRPr="009E7300" w:rsidRDefault="00E71795" w:rsidP="009E7300">
      <w:pPr>
        <w:pStyle w:val="BodyText23"/>
        <w:widowControl/>
        <w:rPr>
          <w:rFonts w:asciiTheme="minorHAnsi" w:hAnsiTheme="minorHAnsi" w:cstheme="minorHAnsi"/>
          <w:b w:val="0"/>
          <w:sz w:val="22"/>
          <w:szCs w:val="22"/>
          <w:lang w:val="es-MX"/>
        </w:rPr>
      </w:pPr>
    </w:p>
    <w:p w:rsidR="00E71795" w:rsidRPr="009E7300" w:rsidRDefault="00E71795" w:rsidP="009E7300">
      <w:pPr>
        <w:pStyle w:val="BodyText23"/>
        <w:widowControl/>
        <w:ind w:left="567"/>
        <w:rPr>
          <w:rFonts w:asciiTheme="minorHAnsi" w:hAnsiTheme="minorHAnsi" w:cstheme="minorHAnsi"/>
          <w:b w:val="0"/>
          <w:sz w:val="22"/>
          <w:szCs w:val="22"/>
        </w:rPr>
      </w:pPr>
      <w:r w:rsidRPr="009E7300">
        <w:rPr>
          <w:rFonts w:asciiTheme="minorHAnsi" w:hAnsiTheme="minorHAnsi" w:cstheme="minorHAnsi"/>
          <w:b w:val="0"/>
          <w:sz w:val="22"/>
          <w:szCs w:val="22"/>
        </w:rPr>
        <w:t xml:space="preserve">Para ello, </w:t>
      </w:r>
      <w:r w:rsidR="00536D0C">
        <w:rPr>
          <w:rFonts w:asciiTheme="minorHAnsi" w:hAnsiTheme="minorHAnsi" w:cstheme="minorHAnsi"/>
          <w:b w:val="0"/>
          <w:sz w:val="22"/>
          <w:szCs w:val="22"/>
        </w:rPr>
        <w:t>el Contratista</w:t>
      </w:r>
      <w:r w:rsidR="00107AF9">
        <w:rPr>
          <w:rFonts w:asciiTheme="minorHAnsi" w:hAnsiTheme="minorHAnsi" w:cstheme="minorHAnsi"/>
          <w:b w:val="0"/>
          <w:sz w:val="22"/>
          <w:szCs w:val="22"/>
        </w:rPr>
        <w:t xml:space="preserve"> </w:t>
      </w:r>
      <w:r w:rsidRPr="009E7300">
        <w:rPr>
          <w:rFonts w:asciiTheme="minorHAnsi" w:hAnsiTheme="minorHAnsi" w:cstheme="minorHAnsi"/>
          <w:b w:val="0"/>
          <w:sz w:val="22"/>
          <w:szCs w:val="22"/>
        </w:rPr>
        <w:t>deberá vincular</w:t>
      </w:r>
      <w:r w:rsidR="00107AF9">
        <w:rPr>
          <w:rFonts w:asciiTheme="minorHAnsi" w:hAnsiTheme="minorHAnsi" w:cstheme="minorHAnsi"/>
          <w:b w:val="0"/>
          <w:sz w:val="22"/>
          <w:szCs w:val="22"/>
        </w:rPr>
        <w:t>se</w:t>
      </w:r>
      <w:r w:rsidR="004E19FD" w:rsidRPr="009E7300">
        <w:rPr>
          <w:rFonts w:asciiTheme="minorHAnsi" w:hAnsiTheme="minorHAnsi" w:cstheme="minorHAnsi"/>
          <w:b w:val="0"/>
          <w:sz w:val="22"/>
          <w:szCs w:val="22"/>
        </w:rPr>
        <w:t xml:space="preserve"> </w:t>
      </w:r>
      <w:r w:rsidRPr="009E7300">
        <w:rPr>
          <w:rFonts w:asciiTheme="minorHAnsi" w:hAnsiTheme="minorHAnsi" w:cstheme="minorHAnsi"/>
          <w:b w:val="0"/>
          <w:sz w:val="22"/>
          <w:szCs w:val="22"/>
        </w:rPr>
        <w:t>a los puntos de referencia (PR) materializados en terreno y que T</w:t>
      </w:r>
      <w:r w:rsidR="004E19FD" w:rsidRPr="009E7300">
        <w:rPr>
          <w:rFonts w:asciiTheme="minorHAnsi" w:hAnsiTheme="minorHAnsi" w:cstheme="minorHAnsi"/>
          <w:b w:val="0"/>
          <w:sz w:val="22"/>
          <w:szCs w:val="22"/>
        </w:rPr>
        <w:t>RANSELEC</w:t>
      </w:r>
      <w:r w:rsidRPr="009E7300">
        <w:rPr>
          <w:rFonts w:asciiTheme="minorHAnsi" w:hAnsiTheme="minorHAnsi" w:cstheme="minorHAnsi"/>
          <w:b w:val="0"/>
          <w:sz w:val="22"/>
          <w:szCs w:val="22"/>
        </w:rPr>
        <w:t xml:space="preserve"> hará entrega o de lo contrario </w:t>
      </w:r>
      <w:r w:rsidR="00536D0C">
        <w:rPr>
          <w:rFonts w:asciiTheme="minorHAnsi" w:hAnsiTheme="minorHAnsi" w:cstheme="minorHAnsi"/>
          <w:b w:val="0"/>
          <w:sz w:val="22"/>
          <w:szCs w:val="22"/>
        </w:rPr>
        <w:t>el Contratista</w:t>
      </w:r>
      <w:r w:rsidRPr="009E7300">
        <w:rPr>
          <w:rFonts w:asciiTheme="minorHAnsi" w:hAnsiTheme="minorHAnsi" w:cstheme="minorHAnsi"/>
          <w:b w:val="0"/>
          <w:sz w:val="22"/>
          <w:szCs w:val="22"/>
        </w:rPr>
        <w:t xml:space="preserve"> compre en nombre de T</w:t>
      </w:r>
      <w:r w:rsidR="004E19FD" w:rsidRPr="009E7300">
        <w:rPr>
          <w:rFonts w:asciiTheme="minorHAnsi" w:hAnsiTheme="minorHAnsi" w:cstheme="minorHAnsi"/>
          <w:b w:val="0"/>
          <w:sz w:val="22"/>
          <w:szCs w:val="22"/>
        </w:rPr>
        <w:t>RANSELEC</w:t>
      </w:r>
      <w:r w:rsidRPr="009E7300">
        <w:rPr>
          <w:rFonts w:asciiTheme="minorHAnsi" w:hAnsiTheme="minorHAnsi" w:cstheme="minorHAnsi"/>
          <w:b w:val="0"/>
          <w:sz w:val="22"/>
          <w:szCs w:val="22"/>
        </w:rPr>
        <w:t>. En caso de no existir dichos puntos, será responsabilidad de</w:t>
      </w:r>
      <w:r w:rsidR="000B2F83">
        <w:rPr>
          <w:rFonts w:asciiTheme="minorHAnsi" w:hAnsiTheme="minorHAnsi" w:cstheme="minorHAnsi"/>
          <w:b w:val="0"/>
          <w:sz w:val="22"/>
          <w:szCs w:val="22"/>
        </w:rPr>
        <w:t>l Contratista</w:t>
      </w:r>
      <w:r w:rsidR="00107AF9">
        <w:rPr>
          <w:rFonts w:asciiTheme="minorHAnsi" w:hAnsiTheme="minorHAnsi" w:cstheme="minorHAnsi"/>
          <w:b w:val="0"/>
          <w:sz w:val="22"/>
          <w:szCs w:val="22"/>
        </w:rPr>
        <w:t xml:space="preserve"> </w:t>
      </w:r>
      <w:r w:rsidRPr="009E7300">
        <w:rPr>
          <w:rFonts w:asciiTheme="minorHAnsi" w:hAnsiTheme="minorHAnsi" w:cstheme="minorHAnsi"/>
          <w:b w:val="0"/>
          <w:sz w:val="22"/>
          <w:szCs w:val="22"/>
        </w:rPr>
        <w:t>construir 3 puntos intervisibles entre s</w:t>
      </w:r>
      <w:r w:rsidR="00107AF9">
        <w:rPr>
          <w:rFonts w:asciiTheme="minorHAnsi" w:hAnsiTheme="minorHAnsi" w:cstheme="minorHAnsi"/>
          <w:b w:val="0"/>
          <w:sz w:val="22"/>
          <w:szCs w:val="22"/>
        </w:rPr>
        <w:t>í</w:t>
      </w:r>
      <w:r w:rsidRPr="009E7300">
        <w:rPr>
          <w:rFonts w:asciiTheme="minorHAnsi" w:hAnsiTheme="minorHAnsi" w:cstheme="minorHAnsi"/>
          <w:b w:val="0"/>
          <w:sz w:val="22"/>
          <w:szCs w:val="22"/>
        </w:rPr>
        <w:t xml:space="preserve"> en los lugares que T</w:t>
      </w:r>
      <w:r w:rsidR="004E19FD" w:rsidRPr="009E7300">
        <w:rPr>
          <w:rFonts w:asciiTheme="minorHAnsi" w:hAnsiTheme="minorHAnsi" w:cstheme="minorHAnsi"/>
          <w:b w:val="0"/>
          <w:sz w:val="22"/>
          <w:szCs w:val="22"/>
        </w:rPr>
        <w:t>RANSELEC</w:t>
      </w:r>
      <w:r w:rsidRPr="009E7300">
        <w:rPr>
          <w:rFonts w:asciiTheme="minorHAnsi" w:hAnsiTheme="minorHAnsi" w:cstheme="minorHAnsi"/>
          <w:b w:val="0"/>
          <w:sz w:val="22"/>
          <w:szCs w:val="22"/>
        </w:rPr>
        <w:t xml:space="preserve"> indique, para que puedan desarrollar un levantamiento.</w:t>
      </w:r>
    </w:p>
    <w:p w:rsidR="00E71795" w:rsidRPr="009E7300" w:rsidRDefault="00E71795" w:rsidP="009E7300">
      <w:pPr>
        <w:pStyle w:val="BodyText23"/>
        <w:widowControl/>
        <w:rPr>
          <w:rFonts w:asciiTheme="minorHAnsi" w:hAnsiTheme="minorHAnsi" w:cstheme="minorHAnsi"/>
          <w:b w:val="0"/>
          <w:sz w:val="22"/>
          <w:szCs w:val="22"/>
        </w:rPr>
      </w:pPr>
    </w:p>
    <w:p w:rsidR="00E71795" w:rsidRPr="009E7300" w:rsidRDefault="00E71795" w:rsidP="009E7300">
      <w:pPr>
        <w:ind w:left="567"/>
        <w:jc w:val="both"/>
        <w:rPr>
          <w:rFonts w:asciiTheme="minorHAnsi" w:hAnsiTheme="minorHAnsi" w:cstheme="minorHAnsi"/>
          <w:szCs w:val="22"/>
          <w:lang w:val="es-MX"/>
        </w:rPr>
      </w:pPr>
      <w:r w:rsidRPr="009E7300">
        <w:rPr>
          <w:rFonts w:asciiTheme="minorHAnsi" w:hAnsiTheme="minorHAnsi" w:cstheme="minorHAnsi"/>
          <w:szCs w:val="22"/>
        </w:rPr>
        <w:t xml:space="preserve">Para la materialización de dichos puntos, se deberá cumplir </w:t>
      </w:r>
      <w:r w:rsidRPr="009E7300">
        <w:rPr>
          <w:rFonts w:asciiTheme="minorHAnsi" w:hAnsiTheme="minorHAnsi" w:cstheme="minorHAnsi"/>
          <w:szCs w:val="22"/>
          <w:lang w:val="es-MX"/>
        </w:rPr>
        <w:t xml:space="preserve">con la precisión de una red de segundo orden según lo dispuesto en el </w:t>
      </w:r>
      <w:r w:rsidRPr="009E7300">
        <w:rPr>
          <w:rFonts w:asciiTheme="minorHAnsi" w:hAnsiTheme="minorHAnsi" w:cstheme="minorHAnsi"/>
          <w:color w:val="000000"/>
          <w:szCs w:val="22"/>
        </w:rPr>
        <w:t>Manual de Carreteras Volumen 2 (</w:t>
      </w:r>
      <w:r w:rsidR="00107AF9">
        <w:rPr>
          <w:rFonts w:asciiTheme="minorHAnsi" w:hAnsiTheme="minorHAnsi" w:cstheme="minorHAnsi"/>
          <w:color w:val="000000"/>
          <w:szCs w:val="22"/>
        </w:rPr>
        <w:t xml:space="preserve">última </w:t>
      </w:r>
      <w:r w:rsidRPr="009E7300">
        <w:rPr>
          <w:rFonts w:asciiTheme="minorHAnsi" w:hAnsiTheme="minorHAnsi" w:cstheme="minorHAnsi"/>
          <w:color w:val="000000"/>
          <w:szCs w:val="22"/>
        </w:rPr>
        <w:t>versión</w:t>
      </w:r>
      <w:r w:rsidR="00107AF9">
        <w:rPr>
          <w:rFonts w:asciiTheme="minorHAnsi" w:hAnsiTheme="minorHAnsi" w:cstheme="minorHAnsi"/>
          <w:color w:val="000000"/>
          <w:szCs w:val="22"/>
        </w:rPr>
        <w:t>)</w:t>
      </w:r>
      <w:r w:rsidRPr="009E7300">
        <w:rPr>
          <w:rFonts w:asciiTheme="minorHAnsi" w:hAnsiTheme="minorHAnsi" w:cstheme="minorHAnsi"/>
          <w:color w:val="000000"/>
          <w:szCs w:val="22"/>
        </w:rPr>
        <w:t>, en la sección 2.307.</w:t>
      </w:r>
    </w:p>
    <w:p w:rsidR="00E71795" w:rsidRPr="00107AF9" w:rsidRDefault="00E71795" w:rsidP="009E7300">
      <w:pPr>
        <w:pStyle w:val="Textoindependiente"/>
        <w:spacing w:after="0"/>
        <w:rPr>
          <w:rFonts w:asciiTheme="minorHAnsi" w:hAnsiTheme="minorHAnsi" w:cstheme="minorHAnsi"/>
          <w:szCs w:val="22"/>
          <w:lang w:val="es-MX"/>
        </w:rPr>
      </w:pPr>
    </w:p>
    <w:p w:rsidR="00E71795" w:rsidRPr="009E7300" w:rsidRDefault="00E71795" w:rsidP="009E7300">
      <w:pPr>
        <w:pStyle w:val="Textoindependiente"/>
        <w:spacing w:after="0"/>
        <w:ind w:left="567"/>
        <w:rPr>
          <w:rFonts w:asciiTheme="minorHAnsi" w:hAnsiTheme="minorHAnsi" w:cstheme="minorHAnsi"/>
          <w:szCs w:val="22"/>
        </w:rPr>
      </w:pPr>
      <w:r w:rsidRPr="009E7300">
        <w:rPr>
          <w:rFonts w:asciiTheme="minorHAnsi" w:hAnsiTheme="minorHAnsi" w:cstheme="minorHAnsi"/>
          <w:szCs w:val="22"/>
        </w:rPr>
        <w:t>Los PR deberán ser georeferenciados utilizando GPS geodésico y construidos en hormigón de acuerdo a lo establecido en el citado Manual. Cada uno de los PR deberá ser identificado con una placa de metal.</w:t>
      </w:r>
    </w:p>
    <w:p w:rsidR="00E71795" w:rsidRPr="009E7300" w:rsidRDefault="00E71795" w:rsidP="009E7300">
      <w:pPr>
        <w:jc w:val="both"/>
        <w:rPr>
          <w:rFonts w:asciiTheme="minorHAnsi" w:hAnsiTheme="minorHAnsi" w:cstheme="minorHAnsi"/>
          <w:bCs/>
          <w:szCs w:val="22"/>
        </w:rPr>
      </w:pPr>
    </w:p>
    <w:p w:rsidR="00E71795" w:rsidRPr="009E7300" w:rsidRDefault="00E71795" w:rsidP="009E7300">
      <w:pPr>
        <w:pStyle w:val="BodyText23"/>
        <w:widowControl/>
        <w:ind w:left="567"/>
        <w:rPr>
          <w:rFonts w:asciiTheme="minorHAnsi" w:hAnsiTheme="minorHAnsi" w:cstheme="minorHAnsi"/>
          <w:b w:val="0"/>
          <w:sz w:val="22"/>
          <w:szCs w:val="22"/>
        </w:rPr>
      </w:pPr>
      <w:r w:rsidRPr="009E7300">
        <w:rPr>
          <w:rFonts w:asciiTheme="minorHAnsi" w:hAnsiTheme="minorHAnsi" w:cstheme="minorHAnsi"/>
          <w:b w:val="0"/>
          <w:bCs/>
          <w:sz w:val="22"/>
          <w:szCs w:val="22"/>
        </w:rPr>
        <w:t>Todo trabajo realizado, deberá estar amarrado a estos puntos, utilizando la metodología de densificación de puntos, estipulado en el Manual de Carreteras</w:t>
      </w:r>
      <w:r w:rsidRPr="009E7300">
        <w:rPr>
          <w:rFonts w:asciiTheme="minorHAnsi" w:hAnsiTheme="minorHAnsi" w:cstheme="minorHAnsi"/>
          <w:b w:val="0"/>
          <w:color w:val="000000"/>
          <w:sz w:val="22"/>
          <w:szCs w:val="22"/>
        </w:rPr>
        <w:t>.</w:t>
      </w:r>
    </w:p>
    <w:p w:rsidR="00E71795" w:rsidRPr="009E7300" w:rsidRDefault="00E71795" w:rsidP="009E7300">
      <w:pPr>
        <w:pStyle w:val="BodyText23"/>
        <w:widowControl/>
        <w:rPr>
          <w:rFonts w:asciiTheme="minorHAnsi" w:hAnsiTheme="minorHAnsi" w:cstheme="minorHAnsi"/>
          <w:b w:val="0"/>
          <w:sz w:val="22"/>
          <w:szCs w:val="22"/>
        </w:rPr>
      </w:pPr>
    </w:p>
    <w:p w:rsidR="00E71795" w:rsidRPr="009E7300" w:rsidRDefault="00E71795" w:rsidP="009E7300">
      <w:pPr>
        <w:pStyle w:val="BodyText23"/>
        <w:widowControl/>
        <w:ind w:left="567"/>
        <w:rPr>
          <w:rFonts w:asciiTheme="minorHAnsi" w:hAnsiTheme="minorHAnsi" w:cstheme="minorHAnsi"/>
          <w:b w:val="0"/>
          <w:sz w:val="22"/>
          <w:szCs w:val="22"/>
        </w:rPr>
      </w:pPr>
      <w:r w:rsidRPr="009E7300">
        <w:rPr>
          <w:rFonts w:asciiTheme="minorHAnsi" w:hAnsiTheme="minorHAnsi" w:cstheme="minorHAnsi"/>
          <w:b w:val="0"/>
          <w:sz w:val="22"/>
          <w:szCs w:val="22"/>
        </w:rPr>
        <w:t xml:space="preserve">En caso de que </w:t>
      </w:r>
      <w:r w:rsidR="000B2F83">
        <w:rPr>
          <w:rFonts w:asciiTheme="minorHAnsi" w:hAnsiTheme="minorHAnsi" w:cstheme="minorHAnsi"/>
          <w:b w:val="0"/>
          <w:sz w:val="22"/>
          <w:szCs w:val="22"/>
        </w:rPr>
        <w:t>el Contratista</w:t>
      </w:r>
      <w:r w:rsidRPr="009E7300">
        <w:rPr>
          <w:rFonts w:asciiTheme="minorHAnsi" w:hAnsiTheme="minorHAnsi" w:cstheme="minorHAnsi"/>
          <w:b w:val="0"/>
          <w:sz w:val="22"/>
          <w:szCs w:val="22"/>
        </w:rPr>
        <w:t xml:space="preserve"> proponga realizar sus trabajos en algún otro sistema de referencia, deberá entregar las ecuaciones y parámetros de transformación para vincular ambos sistemas de referencia.</w:t>
      </w:r>
    </w:p>
    <w:p w:rsidR="00606A32" w:rsidRDefault="00606A32" w:rsidP="009E7300">
      <w:pPr>
        <w:pStyle w:val="BodyText23"/>
        <w:widowControl/>
        <w:rPr>
          <w:rFonts w:asciiTheme="minorHAnsi" w:hAnsiTheme="minorHAnsi" w:cstheme="minorHAnsi"/>
          <w:b w:val="0"/>
          <w:sz w:val="22"/>
          <w:szCs w:val="22"/>
        </w:rPr>
      </w:pPr>
    </w:p>
    <w:p w:rsidR="000B2F83" w:rsidRDefault="000B2F83" w:rsidP="009E7300">
      <w:pPr>
        <w:pStyle w:val="BodyText23"/>
        <w:widowControl/>
        <w:rPr>
          <w:rFonts w:asciiTheme="minorHAnsi" w:hAnsiTheme="minorHAnsi" w:cstheme="minorHAnsi"/>
          <w:b w:val="0"/>
          <w:sz w:val="22"/>
          <w:szCs w:val="22"/>
        </w:rPr>
      </w:pPr>
    </w:p>
    <w:p w:rsidR="000B2F83" w:rsidRPr="009E7300" w:rsidRDefault="000B2F83" w:rsidP="009E7300">
      <w:pPr>
        <w:pStyle w:val="BodyText23"/>
        <w:widowControl/>
        <w:rPr>
          <w:rFonts w:asciiTheme="minorHAnsi" w:hAnsiTheme="minorHAnsi" w:cstheme="minorHAnsi"/>
          <w:b w:val="0"/>
          <w:sz w:val="22"/>
          <w:szCs w:val="22"/>
        </w:rPr>
      </w:pPr>
    </w:p>
    <w:p w:rsidR="00F926BF" w:rsidRDefault="00F926BF" w:rsidP="002708D7">
      <w:pPr>
        <w:pStyle w:val="Ttulo2"/>
        <w:ind w:left="567" w:hanging="567"/>
      </w:pPr>
      <w:bookmarkStart w:id="25" w:name="_Toc390416553"/>
      <w:r>
        <w:lastRenderedPageBreak/>
        <w:t>Control de calidad</w:t>
      </w:r>
      <w:bookmarkEnd w:id="25"/>
    </w:p>
    <w:p w:rsidR="00F926BF" w:rsidRPr="00F926BF" w:rsidRDefault="00F926BF" w:rsidP="00F926BF"/>
    <w:p w:rsidR="00A750BB" w:rsidRPr="00A750BB" w:rsidRDefault="00A750BB" w:rsidP="00647B78">
      <w:pPr>
        <w:pStyle w:val="Prrafodelista"/>
        <w:numPr>
          <w:ilvl w:val="0"/>
          <w:numId w:val="6"/>
        </w:numPr>
        <w:contextualSpacing w:val="0"/>
        <w:outlineLvl w:val="1"/>
        <w:rPr>
          <w:rFonts w:ascii="Calibri" w:hAnsi="Calibri" w:cstheme="minorHAnsi"/>
          <w:b/>
          <w:vanish/>
        </w:rPr>
      </w:pPr>
      <w:bookmarkStart w:id="26" w:name="_Toc381099644"/>
      <w:bookmarkStart w:id="27" w:name="_Toc390256521"/>
      <w:bookmarkStart w:id="28" w:name="_Toc390416554"/>
      <w:bookmarkEnd w:id="26"/>
      <w:bookmarkEnd w:id="27"/>
      <w:bookmarkEnd w:id="28"/>
    </w:p>
    <w:p w:rsidR="00E71795" w:rsidRPr="009E7300" w:rsidRDefault="000B2F83" w:rsidP="009E7300">
      <w:pPr>
        <w:pStyle w:val="BodyText23"/>
        <w:widowControl/>
        <w:ind w:left="567"/>
        <w:rPr>
          <w:rFonts w:asciiTheme="minorHAnsi" w:hAnsiTheme="minorHAnsi" w:cstheme="minorHAnsi"/>
          <w:b w:val="0"/>
          <w:sz w:val="22"/>
          <w:szCs w:val="22"/>
        </w:rPr>
      </w:pPr>
      <w:r>
        <w:rPr>
          <w:rFonts w:asciiTheme="minorHAnsi" w:hAnsiTheme="minorHAnsi" w:cstheme="minorHAnsi"/>
          <w:b w:val="0"/>
          <w:sz w:val="22"/>
          <w:szCs w:val="22"/>
        </w:rPr>
        <w:t>El Contratista</w:t>
      </w:r>
      <w:r w:rsidR="00E71795" w:rsidRPr="009E7300">
        <w:rPr>
          <w:rFonts w:asciiTheme="minorHAnsi" w:hAnsiTheme="minorHAnsi" w:cstheme="minorHAnsi"/>
          <w:b w:val="0"/>
          <w:sz w:val="22"/>
          <w:szCs w:val="22"/>
        </w:rPr>
        <w:t xml:space="preserve"> deberá indicar el o los controles de calidad que se emplearán durante la ejecución de los trabajos para garantizar la calidad e integridad de la data. Los aspectos mínimos que deben ser considerados son:</w:t>
      </w:r>
    </w:p>
    <w:p w:rsidR="00E71795" w:rsidRPr="009E7300" w:rsidRDefault="00E71795" w:rsidP="009E7300">
      <w:pPr>
        <w:pStyle w:val="BodyText23"/>
        <w:widowControl/>
        <w:rPr>
          <w:rFonts w:asciiTheme="minorHAnsi" w:hAnsiTheme="minorHAnsi" w:cstheme="minorHAnsi"/>
          <w:b w:val="0"/>
          <w:sz w:val="22"/>
          <w:szCs w:val="22"/>
        </w:rPr>
      </w:pPr>
    </w:p>
    <w:p w:rsidR="00E71795" w:rsidRPr="009E7300" w:rsidRDefault="00E71795" w:rsidP="00647B78">
      <w:pPr>
        <w:pStyle w:val="BodyText23"/>
        <w:widowControl/>
        <w:numPr>
          <w:ilvl w:val="0"/>
          <w:numId w:val="4"/>
        </w:numPr>
        <w:ind w:left="851" w:hanging="284"/>
        <w:rPr>
          <w:rFonts w:asciiTheme="minorHAnsi" w:hAnsiTheme="minorHAnsi" w:cstheme="minorHAnsi"/>
          <w:b w:val="0"/>
          <w:sz w:val="22"/>
          <w:szCs w:val="22"/>
        </w:rPr>
      </w:pPr>
      <w:r w:rsidRPr="009E7300">
        <w:rPr>
          <w:rFonts w:asciiTheme="minorHAnsi" w:hAnsiTheme="minorHAnsi" w:cstheme="minorHAnsi"/>
          <w:b w:val="0"/>
          <w:sz w:val="22"/>
          <w:szCs w:val="22"/>
        </w:rPr>
        <w:t>Contingencia ante descalibración o falla de instrumentos o equipamiento;</w:t>
      </w:r>
    </w:p>
    <w:p w:rsidR="00E71795" w:rsidRPr="009E7300" w:rsidRDefault="00E71795" w:rsidP="00647B78">
      <w:pPr>
        <w:pStyle w:val="BodyText23"/>
        <w:widowControl/>
        <w:numPr>
          <w:ilvl w:val="0"/>
          <w:numId w:val="4"/>
        </w:numPr>
        <w:ind w:left="851" w:hanging="284"/>
        <w:rPr>
          <w:rFonts w:asciiTheme="minorHAnsi" w:hAnsiTheme="minorHAnsi" w:cstheme="minorHAnsi"/>
          <w:b w:val="0"/>
          <w:sz w:val="22"/>
          <w:szCs w:val="22"/>
        </w:rPr>
      </w:pPr>
      <w:r w:rsidRPr="009E7300">
        <w:rPr>
          <w:rFonts w:asciiTheme="minorHAnsi" w:hAnsiTheme="minorHAnsi" w:cstheme="minorHAnsi"/>
          <w:b w:val="0"/>
          <w:sz w:val="22"/>
          <w:szCs w:val="22"/>
        </w:rPr>
        <w:t>Procedimiento para verificación de mediciones y registro de estas; y</w:t>
      </w:r>
    </w:p>
    <w:p w:rsidR="00E71795" w:rsidRPr="009E7300" w:rsidRDefault="00E71795" w:rsidP="00647B78">
      <w:pPr>
        <w:pStyle w:val="BodyText23"/>
        <w:widowControl/>
        <w:numPr>
          <w:ilvl w:val="0"/>
          <w:numId w:val="4"/>
        </w:numPr>
        <w:ind w:left="851" w:hanging="284"/>
        <w:rPr>
          <w:rFonts w:asciiTheme="minorHAnsi" w:hAnsiTheme="minorHAnsi" w:cstheme="minorHAnsi"/>
          <w:b w:val="0"/>
          <w:sz w:val="22"/>
          <w:szCs w:val="22"/>
        </w:rPr>
      </w:pPr>
      <w:r w:rsidRPr="009E7300">
        <w:rPr>
          <w:rFonts w:asciiTheme="minorHAnsi" w:hAnsiTheme="minorHAnsi" w:cstheme="minorHAnsi"/>
          <w:b w:val="0"/>
          <w:sz w:val="22"/>
          <w:szCs w:val="22"/>
        </w:rPr>
        <w:t>Respaldo de la data bruta levantada.</w:t>
      </w:r>
    </w:p>
    <w:p w:rsidR="00A951DA" w:rsidRDefault="00A951DA" w:rsidP="00A750BB">
      <w:pPr>
        <w:pStyle w:val="BodyText23"/>
        <w:widowControl/>
        <w:ind w:left="851" w:hanging="284"/>
        <w:rPr>
          <w:rFonts w:asciiTheme="minorHAnsi" w:hAnsiTheme="minorHAnsi" w:cstheme="minorHAnsi"/>
          <w:b w:val="0"/>
          <w:sz w:val="22"/>
          <w:szCs w:val="22"/>
        </w:rPr>
      </w:pPr>
    </w:p>
    <w:p w:rsidR="000B2F83" w:rsidRDefault="000B2F83" w:rsidP="00A750BB">
      <w:pPr>
        <w:pStyle w:val="BodyText23"/>
        <w:widowControl/>
        <w:ind w:left="851" w:hanging="284"/>
        <w:rPr>
          <w:rFonts w:asciiTheme="minorHAnsi" w:hAnsiTheme="minorHAnsi" w:cstheme="minorHAnsi"/>
          <w:b w:val="0"/>
          <w:sz w:val="22"/>
          <w:szCs w:val="22"/>
        </w:rPr>
      </w:pPr>
    </w:p>
    <w:p w:rsidR="00F926BF" w:rsidRPr="00F926BF" w:rsidRDefault="00F926BF" w:rsidP="00F926BF">
      <w:pPr>
        <w:pStyle w:val="Ttulo1"/>
        <w:rPr>
          <w:szCs w:val="22"/>
        </w:rPr>
      </w:pPr>
      <w:bookmarkStart w:id="29" w:name="_Toc390247816"/>
      <w:bookmarkStart w:id="30" w:name="_Toc390416555"/>
      <w:r w:rsidRPr="00F926BF">
        <w:rPr>
          <w:szCs w:val="22"/>
        </w:rPr>
        <w:t>METODOLOGIAS DE TRABAJO</w:t>
      </w:r>
      <w:bookmarkEnd w:id="29"/>
      <w:r w:rsidR="002708D7">
        <w:rPr>
          <w:szCs w:val="22"/>
        </w:rPr>
        <w:t xml:space="preserve"> PARA LÍNEAS DE TRANSMISIÓN</w:t>
      </w:r>
      <w:bookmarkEnd w:id="30"/>
    </w:p>
    <w:p w:rsidR="00F926BF" w:rsidRPr="006C01AE" w:rsidRDefault="00F926BF" w:rsidP="00F926BF">
      <w:pPr>
        <w:tabs>
          <w:tab w:val="left" w:pos="1508"/>
        </w:tabs>
      </w:pPr>
      <w:r>
        <w:tab/>
      </w:r>
    </w:p>
    <w:p w:rsidR="00F926BF" w:rsidRPr="002708D7" w:rsidRDefault="00F926BF" w:rsidP="002708D7">
      <w:pPr>
        <w:pStyle w:val="Ttulo2"/>
        <w:ind w:left="567" w:hanging="567"/>
      </w:pPr>
      <w:bookmarkStart w:id="31" w:name="_Toc390416556"/>
      <w:r w:rsidRPr="002708D7">
        <w:t>Perfiles longitudinales y planta</w:t>
      </w:r>
      <w:bookmarkEnd w:id="31"/>
    </w:p>
    <w:p w:rsidR="006C0AD7" w:rsidRDefault="006C0AD7" w:rsidP="00F926BF">
      <w:pPr>
        <w:ind w:left="993"/>
        <w:jc w:val="both"/>
        <w:rPr>
          <w:rFonts w:ascii="Calibri" w:hAnsi="Calibri" w:cstheme="minorHAnsi"/>
          <w:lang w:val="es-CL"/>
        </w:rPr>
      </w:pPr>
    </w:p>
    <w:p w:rsidR="00F926BF" w:rsidRPr="00F7171F" w:rsidRDefault="00F926BF" w:rsidP="002708D7">
      <w:pPr>
        <w:ind w:left="567"/>
        <w:jc w:val="both"/>
        <w:rPr>
          <w:rFonts w:ascii="Calibri" w:hAnsi="Calibri" w:cstheme="minorHAnsi"/>
          <w:lang w:val="es-CL"/>
        </w:rPr>
      </w:pPr>
      <w:r w:rsidRPr="00F7171F">
        <w:rPr>
          <w:rFonts w:ascii="Calibri" w:hAnsi="Calibri" w:cstheme="minorHAnsi"/>
          <w:lang w:val="es-CL"/>
        </w:rPr>
        <w:t xml:space="preserve">Una vez definido el trazado y señalizados los vértices en las planchetas digitales del IGM escala 1:50.000, </w:t>
      </w:r>
      <w:r w:rsidR="000B2F83">
        <w:rPr>
          <w:rFonts w:ascii="Calibri" w:hAnsi="Calibri" w:cstheme="minorHAnsi"/>
          <w:lang w:val="es-CL"/>
        </w:rPr>
        <w:t>El Contratista</w:t>
      </w:r>
      <w:r w:rsidRPr="00F7171F">
        <w:rPr>
          <w:rFonts w:ascii="Calibri" w:hAnsi="Calibri" w:cstheme="minorHAnsi"/>
          <w:lang w:val="es-CL"/>
        </w:rPr>
        <w:t xml:space="preserve"> procederá a definir y señalizar los vértices en el terreno utilizando GPS navegador.</w:t>
      </w:r>
      <w:r>
        <w:rPr>
          <w:rFonts w:ascii="Calibri" w:hAnsi="Calibri" w:cstheme="minorHAnsi"/>
          <w:lang w:val="es-CL"/>
        </w:rPr>
        <w:t xml:space="preserve"> </w:t>
      </w:r>
      <w:r w:rsidRPr="00F7171F">
        <w:rPr>
          <w:rFonts w:ascii="Calibri" w:hAnsi="Calibri" w:cstheme="minorHAnsi"/>
          <w:lang w:val="es-CL"/>
        </w:rPr>
        <w:t>Se debe</w:t>
      </w:r>
      <w:r>
        <w:rPr>
          <w:rFonts w:ascii="Calibri" w:hAnsi="Calibri" w:cstheme="minorHAnsi"/>
          <w:lang w:val="es-CL"/>
        </w:rPr>
        <w:t>rá</w:t>
      </w:r>
      <w:r w:rsidRPr="00F7171F">
        <w:rPr>
          <w:rFonts w:ascii="Calibri" w:hAnsi="Calibri" w:cstheme="minorHAnsi"/>
          <w:lang w:val="es-CL"/>
        </w:rPr>
        <w:t>n identificar los vértices conflictivos y realizar las modificaciones necesarias al trazado.</w:t>
      </w:r>
    </w:p>
    <w:p w:rsidR="00F926BF" w:rsidRPr="00F7171F" w:rsidRDefault="00F926BF" w:rsidP="002708D7">
      <w:pPr>
        <w:pStyle w:val="Sangra2detindependiente"/>
        <w:spacing w:line="240" w:lineRule="auto"/>
        <w:ind w:left="567"/>
        <w:rPr>
          <w:rFonts w:ascii="Calibri" w:hAnsi="Calibri" w:cstheme="minorHAnsi"/>
          <w:lang w:val="es-CL"/>
        </w:rPr>
      </w:pPr>
    </w:p>
    <w:p w:rsidR="00F926BF" w:rsidRPr="00F7171F" w:rsidRDefault="00F926BF" w:rsidP="002708D7">
      <w:pPr>
        <w:ind w:left="567"/>
        <w:jc w:val="both"/>
        <w:rPr>
          <w:rFonts w:ascii="Calibri" w:hAnsi="Calibri" w:cstheme="minorHAnsi"/>
          <w:lang w:val="es-CL"/>
        </w:rPr>
      </w:pPr>
      <w:r w:rsidRPr="00F7171F">
        <w:rPr>
          <w:rFonts w:ascii="Calibri" w:hAnsi="Calibri" w:cstheme="minorHAnsi"/>
          <w:lang w:val="es-CL"/>
        </w:rPr>
        <w:t xml:space="preserve">Definidos en terreno los vértices de la línea, </w:t>
      </w:r>
      <w:r w:rsidR="000B2F83">
        <w:rPr>
          <w:rFonts w:ascii="Calibri" w:hAnsi="Calibri" w:cstheme="minorHAnsi"/>
          <w:lang w:val="es-CL"/>
        </w:rPr>
        <w:t>el Contratista</w:t>
      </w:r>
      <w:r w:rsidRPr="00F7171F">
        <w:rPr>
          <w:rFonts w:ascii="Calibri" w:hAnsi="Calibri" w:cstheme="minorHAnsi"/>
          <w:lang w:val="es-CL"/>
        </w:rPr>
        <w:t xml:space="preserve"> procederá a la medición de cada uno de ellos</w:t>
      </w:r>
      <w:r w:rsidRPr="00826BE2">
        <w:rPr>
          <w:rFonts w:ascii="Calibri" w:hAnsi="Calibri" w:cstheme="minorHAnsi"/>
          <w:lang w:val="es-CL"/>
        </w:rPr>
        <w:t xml:space="preserve"> </w:t>
      </w:r>
      <w:r w:rsidRPr="00F7171F">
        <w:rPr>
          <w:rFonts w:ascii="Calibri" w:hAnsi="Calibri" w:cstheme="minorHAnsi"/>
          <w:lang w:val="es-CL"/>
        </w:rPr>
        <w:t>con tecnología GPS, con el objeto de vincularlos al sistema de referencia oficial del país, ligándolos a algún vértice trigonométrico del IGM existente en la zona del estudio.</w:t>
      </w:r>
    </w:p>
    <w:p w:rsidR="00F926BF" w:rsidRPr="00F7171F" w:rsidRDefault="00F926BF" w:rsidP="002708D7">
      <w:pPr>
        <w:tabs>
          <w:tab w:val="left" w:pos="1985"/>
        </w:tabs>
        <w:ind w:left="567"/>
        <w:jc w:val="both"/>
        <w:rPr>
          <w:rFonts w:ascii="Calibri" w:hAnsi="Calibri" w:cstheme="minorHAnsi"/>
          <w:lang w:val="es-CL"/>
        </w:rPr>
      </w:pPr>
    </w:p>
    <w:p w:rsidR="00F926BF" w:rsidRDefault="00F926BF" w:rsidP="002708D7">
      <w:pPr>
        <w:ind w:left="567"/>
        <w:jc w:val="both"/>
        <w:rPr>
          <w:rFonts w:ascii="Calibri" w:hAnsi="Calibri" w:cstheme="minorHAnsi"/>
          <w:lang w:val="es-CL"/>
        </w:rPr>
      </w:pPr>
      <w:r w:rsidRPr="00F7171F">
        <w:rPr>
          <w:rFonts w:ascii="Calibri" w:hAnsi="Calibri" w:cstheme="minorHAnsi"/>
          <w:lang w:val="es-CL"/>
        </w:rPr>
        <w:t xml:space="preserve">Posteriormente, </w:t>
      </w:r>
      <w:r w:rsidR="000B2F83">
        <w:rPr>
          <w:rFonts w:ascii="Calibri" w:hAnsi="Calibri" w:cstheme="minorHAnsi"/>
          <w:lang w:val="es-CL"/>
        </w:rPr>
        <w:t>el Contratista</w:t>
      </w:r>
      <w:r w:rsidRPr="00F7171F">
        <w:rPr>
          <w:rFonts w:ascii="Calibri" w:hAnsi="Calibri" w:cstheme="minorHAnsi"/>
          <w:lang w:val="es-CL"/>
        </w:rPr>
        <w:t xml:space="preserve"> deberá confeccionar un perfil longitudinal, el que se desarrollará por el eje determinado por dos vértices consecutivos de la línea (previamente definidos en terreno). Se deben incluir todos los detalles característicos del eje del trazado. Para ello, se deben tomar los puntos que sean necesarios</w:t>
      </w:r>
      <w:r>
        <w:rPr>
          <w:rFonts w:ascii="Calibri" w:hAnsi="Calibri" w:cstheme="minorHAnsi"/>
          <w:lang w:val="es-CL"/>
        </w:rPr>
        <w:t>. En el caso de terrenos planos, la distancia mínima para toma de puntos será de 20 metros.</w:t>
      </w:r>
      <w:r w:rsidRPr="00F7171F">
        <w:rPr>
          <w:rFonts w:ascii="Calibri" w:hAnsi="Calibri" w:cstheme="minorHAnsi"/>
          <w:lang w:val="es-CL"/>
        </w:rPr>
        <w:t xml:space="preserve"> </w:t>
      </w:r>
    </w:p>
    <w:p w:rsidR="00F926BF" w:rsidRDefault="00F926BF" w:rsidP="002708D7">
      <w:pPr>
        <w:ind w:left="567"/>
        <w:jc w:val="both"/>
        <w:rPr>
          <w:rFonts w:ascii="Calibri" w:hAnsi="Calibri" w:cstheme="minorHAnsi"/>
          <w:lang w:val="es-CL"/>
        </w:rPr>
      </w:pPr>
    </w:p>
    <w:p w:rsidR="00F926BF" w:rsidRDefault="000B2F83" w:rsidP="002708D7">
      <w:pPr>
        <w:ind w:left="567"/>
        <w:jc w:val="both"/>
        <w:rPr>
          <w:rFonts w:ascii="Calibri" w:hAnsi="Calibri" w:cstheme="minorHAnsi"/>
          <w:lang w:val="es-CL"/>
        </w:rPr>
      </w:pPr>
      <w:r>
        <w:rPr>
          <w:rFonts w:ascii="Calibri" w:hAnsi="Calibri" w:cstheme="minorHAnsi"/>
          <w:lang w:val="es-CL"/>
        </w:rPr>
        <w:t>El Contratista</w:t>
      </w:r>
      <w:r w:rsidR="00F926BF" w:rsidRPr="00F7171F">
        <w:rPr>
          <w:rFonts w:ascii="Calibri" w:hAnsi="Calibri" w:cstheme="minorHAnsi"/>
          <w:lang w:val="es-CL"/>
        </w:rPr>
        <w:t xml:space="preserve"> deberá definir las longitudes de cruce de todas las propiedades y pertenencias mineras, privadas o fiscales, incluyendo en estas últimas las fajas de ríos, esteros, canales, caminos, calles, vías férreas, etc. </w:t>
      </w:r>
    </w:p>
    <w:p w:rsidR="00F926BF" w:rsidRDefault="00F926BF" w:rsidP="002708D7">
      <w:pPr>
        <w:ind w:left="567"/>
        <w:jc w:val="both"/>
        <w:rPr>
          <w:rFonts w:ascii="Calibri" w:hAnsi="Calibri" w:cstheme="minorHAnsi"/>
          <w:lang w:val="es-CL"/>
        </w:rPr>
      </w:pPr>
    </w:p>
    <w:p w:rsidR="00F926BF" w:rsidRPr="00F7171F" w:rsidRDefault="00F926BF" w:rsidP="002708D7">
      <w:pPr>
        <w:ind w:left="567"/>
        <w:jc w:val="both"/>
        <w:rPr>
          <w:rFonts w:ascii="Calibri" w:hAnsi="Calibri" w:cstheme="minorHAnsi"/>
          <w:lang w:val="es-CL"/>
        </w:rPr>
      </w:pPr>
      <w:r w:rsidRPr="00F7171F">
        <w:rPr>
          <w:rFonts w:ascii="Calibri" w:hAnsi="Calibri" w:cstheme="minorHAnsi"/>
          <w:lang w:val="es-CL"/>
        </w:rPr>
        <w:t xml:space="preserve">Los vértices de la línea deberán ser materializados con monolitos de cemento, pintados de color naranjo e identificados en la cara superior, con pintura de color blanco, por la letra “v” y el número </w:t>
      </w:r>
      <w:r>
        <w:rPr>
          <w:rFonts w:ascii="Calibri" w:hAnsi="Calibri" w:cstheme="minorHAnsi"/>
          <w:lang w:val="es-CL"/>
        </w:rPr>
        <w:t xml:space="preserve">de orden </w:t>
      </w:r>
      <w:r w:rsidRPr="00F7171F">
        <w:rPr>
          <w:rFonts w:ascii="Calibri" w:hAnsi="Calibri" w:cstheme="minorHAnsi"/>
          <w:lang w:val="es-CL"/>
        </w:rPr>
        <w:t>que le corresponda, quedando una banderola de color naranjo para su ubicación en terreno. Estos monolitos serán inamovibles.</w:t>
      </w:r>
    </w:p>
    <w:p w:rsidR="00F926BF" w:rsidRDefault="00F926BF" w:rsidP="00F926BF">
      <w:pPr>
        <w:ind w:left="993"/>
        <w:jc w:val="both"/>
        <w:rPr>
          <w:rFonts w:ascii="Calibri" w:hAnsi="Calibri" w:cstheme="minorHAnsi"/>
          <w:lang w:val="es-CL"/>
        </w:rPr>
      </w:pPr>
    </w:p>
    <w:p w:rsidR="00F926BF" w:rsidRPr="00F7171F" w:rsidRDefault="00F926BF" w:rsidP="002708D7">
      <w:pPr>
        <w:ind w:left="567"/>
        <w:jc w:val="both"/>
        <w:rPr>
          <w:rFonts w:ascii="Calibri" w:hAnsi="Calibri" w:cstheme="minorHAnsi"/>
          <w:lang w:val="es-CL"/>
        </w:rPr>
      </w:pPr>
      <w:r w:rsidRPr="00F7171F">
        <w:rPr>
          <w:rFonts w:ascii="Calibri" w:hAnsi="Calibri" w:cstheme="minorHAnsi"/>
          <w:lang w:val="es-CL"/>
        </w:rPr>
        <w:t xml:space="preserve">Las estacas que se ocupen como estaciones para la toma de puntos de perfil y que se encuentren en el eje de la línea, serán de madera de 2x2 pulgadas con el punto eje definido por un clavo de tamaño inferior a </w:t>
      </w:r>
      <w:smartTag w:uri="urn:schemas-microsoft-com:office:smarttags" w:element="metricconverter">
        <w:smartTagPr>
          <w:attr w:name="ProductID" w:val="2 pulgadas"/>
        </w:smartTagPr>
        <w:r w:rsidRPr="00F7171F">
          <w:rPr>
            <w:rFonts w:ascii="Calibri" w:hAnsi="Calibri" w:cstheme="minorHAnsi"/>
            <w:lang w:val="es-CL"/>
          </w:rPr>
          <w:t>2 pulgadas</w:t>
        </w:r>
      </w:smartTag>
      <w:r w:rsidRPr="00F7171F">
        <w:rPr>
          <w:rFonts w:ascii="Calibri" w:hAnsi="Calibri" w:cstheme="minorHAnsi"/>
          <w:lang w:val="es-CL"/>
        </w:rPr>
        <w:t>.  Estas estacas quedarán pintadas de color naranjo e identificadas en la cara superior, con pintura de color blanco, por el número del tramo que le corresponde y el número de la secuencia de estaca en ese tramo.</w:t>
      </w:r>
    </w:p>
    <w:p w:rsidR="002708D7" w:rsidRDefault="002708D7" w:rsidP="002708D7">
      <w:pPr>
        <w:rPr>
          <w:lang w:val="es-CL"/>
        </w:rPr>
      </w:pPr>
    </w:p>
    <w:p w:rsidR="000B2F83" w:rsidRDefault="000B2F83" w:rsidP="002708D7">
      <w:pPr>
        <w:rPr>
          <w:lang w:val="es-CL"/>
        </w:rPr>
      </w:pPr>
    </w:p>
    <w:p w:rsidR="000B2F83" w:rsidRDefault="000B2F83" w:rsidP="002708D7">
      <w:pPr>
        <w:rPr>
          <w:lang w:val="es-CL"/>
        </w:rPr>
      </w:pPr>
    </w:p>
    <w:p w:rsidR="000B2F83" w:rsidRPr="002708D7" w:rsidRDefault="000B2F83" w:rsidP="002708D7">
      <w:pPr>
        <w:rPr>
          <w:lang w:val="es-CL"/>
        </w:rPr>
      </w:pPr>
    </w:p>
    <w:p w:rsidR="00F926BF" w:rsidRPr="002708D7" w:rsidRDefault="00F926BF" w:rsidP="002708D7">
      <w:pPr>
        <w:pStyle w:val="Ttulo2"/>
        <w:ind w:left="567" w:hanging="567"/>
      </w:pPr>
      <w:bookmarkStart w:id="32" w:name="_Toc390416557"/>
      <w:r w:rsidRPr="002708D7">
        <w:lastRenderedPageBreak/>
        <w:t>Cruces</w:t>
      </w:r>
      <w:bookmarkEnd w:id="32"/>
    </w:p>
    <w:p w:rsidR="00CA6B6A" w:rsidRDefault="00CA6B6A" w:rsidP="00F926BF">
      <w:pPr>
        <w:ind w:left="993"/>
        <w:jc w:val="both"/>
        <w:rPr>
          <w:rFonts w:ascii="Calibri" w:hAnsi="Calibri" w:cstheme="minorHAnsi"/>
          <w:lang w:val="es-CL"/>
        </w:rPr>
      </w:pPr>
    </w:p>
    <w:p w:rsidR="00F926BF" w:rsidRDefault="00F926BF" w:rsidP="002708D7">
      <w:pPr>
        <w:ind w:left="567"/>
        <w:jc w:val="both"/>
        <w:rPr>
          <w:rFonts w:ascii="Calibri" w:hAnsi="Calibri" w:cstheme="minorHAnsi"/>
          <w:lang w:val="es-CL"/>
        </w:rPr>
      </w:pPr>
      <w:r>
        <w:rPr>
          <w:rFonts w:ascii="Calibri" w:hAnsi="Calibri" w:cstheme="minorHAnsi"/>
          <w:lang w:val="es-CL"/>
        </w:rPr>
        <w:t>En</w:t>
      </w:r>
      <w:r w:rsidRPr="00F7171F">
        <w:rPr>
          <w:rFonts w:ascii="Calibri" w:hAnsi="Calibri" w:cstheme="minorHAnsi"/>
          <w:lang w:val="es-CL"/>
        </w:rPr>
        <w:t xml:space="preserve"> los cruces con líneas </w:t>
      </w:r>
      <w:r>
        <w:rPr>
          <w:rFonts w:ascii="Calibri" w:hAnsi="Calibri" w:cstheme="minorHAnsi"/>
          <w:lang w:val="es-CL"/>
        </w:rPr>
        <w:t xml:space="preserve">eléctricas, vías </w:t>
      </w:r>
      <w:r w:rsidRPr="00F7171F">
        <w:rPr>
          <w:rFonts w:ascii="Calibri" w:hAnsi="Calibri" w:cstheme="minorHAnsi"/>
          <w:lang w:val="es-CL"/>
        </w:rPr>
        <w:t>ferroviarias</w:t>
      </w:r>
      <w:r>
        <w:rPr>
          <w:rFonts w:ascii="Calibri" w:hAnsi="Calibri" w:cstheme="minorHAnsi"/>
          <w:lang w:val="es-CL"/>
        </w:rPr>
        <w:t>,</w:t>
      </w:r>
      <w:r w:rsidRPr="00F7171F">
        <w:rPr>
          <w:rFonts w:ascii="Calibri" w:hAnsi="Calibri" w:cstheme="minorHAnsi"/>
          <w:lang w:val="es-CL"/>
        </w:rPr>
        <w:t xml:space="preserve"> caminos principales</w:t>
      </w:r>
      <w:r>
        <w:rPr>
          <w:rFonts w:ascii="Calibri" w:hAnsi="Calibri" w:cstheme="minorHAnsi"/>
          <w:lang w:val="es-CL"/>
        </w:rPr>
        <w:t>, gasoductos y otros cruces relevantes</w:t>
      </w:r>
      <w:r w:rsidRPr="00F7171F">
        <w:rPr>
          <w:rFonts w:ascii="Calibri" w:hAnsi="Calibri" w:cstheme="minorHAnsi"/>
          <w:lang w:val="es-CL"/>
        </w:rPr>
        <w:t xml:space="preserve"> se deberá dejar señalado el eje del</w:t>
      </w:r>
      <w:r>
        <w:rPr>
          <w:rFonts w:ascii="Calibri" w:hAnsi="Calibri" w:cstheme="minorHAnsi"/>
          <w:lang w:val="es-CL"/>
        </w:rPr>
        <w:t xml:space="preserve"> respectivo cruce</w:t>
      </w:r>
      <w:r w:rsidRPr="00F7171F">
        <w:rPr>
          <w:rFonts w:ascii="Calibri" w:hAnsi="Calibri" w:cstheme="minorHAnsi"/>
          <w:lang w:val="es-CL"/>
        </w:rPr>
        <w:t>. Al mismo tiempo, se debe levantar una planimetría que abarque a lo menos 40 m a cada lado del eje</w:t>
      </w:r>
      <w:r>
        <w:rPr>
          <w:rFonts w:ascii="Calibri" w:hAnsi="Calibri" w:cstheme="minorHAnsi"/>
          <w:lang w:val="es-CL"/>
        </w:rPr>
        <w:t xml:space="preserve"> del trazado de línea</w:t>
      </w:r>
      <w:r w:rsidRPr="00F7171F">
        <w:rPr>
          <w:rFonts w:ascii="Calibri" w:hAnsi="Calibri" w:cstheme="minorHAnsi"/>
          <w:lang w:val="es-CL"/>
        </w:rPr>
        <w:t>, información que se dibujará posteriormente en la parte superior del plano del perfil longitudinal, de manera tal, que el trazado e</w:t>
      </w:r>
      <w:r>
        <w:rPr>
          <w:rFonts w:ascii="Calibri" w:hAnsi="Calibri" w:cstheme="minorHAnsi"/>
          <w:lang w:val="es-CL"/>
        </w:rPr>
        <w:t>n planta coincida con el perfil.</w:t>
      </w:r>
    </w:p>
    <w:p w:rsidR="00F926BF" w:rsidRDefault="00F926BF" w:rsidP="002708D7">
      <w:pPr>
        <w:ind w:left="567"/>
        <w:jc w:val="both"/>
        <w:rPr>
          <w:rFonts w:ascii="Calibri" w:hAnsi="Calibri" w:cstheme="minorHAnsi"/>
          <w:lang w:val="es-CL"/>
        </w:rPr>
      </w:pPr>
    </w:p>
    <w:p w:rsidR="00F926BF" w:rsidRDefault="00F926BF" w:rsidP="002708D7">
      <w:pPr>
        <w:ind w:left="567"/>
        <w:jc w:val="both"/>
        <w:rPr>
          <w:rFonts w:ascii="Calibri" w:hAnsi="Calibri" w:cstheme="minorHAnsi"/>
          <w:lang w:val="es-CL"/>
        </w:rPr>
      </w:pPr>
      <w:r>
        <w:rPr>
          <w:rFonts w:ascii="Calibri" w:hAnsi="Calibri" w:cstheme="minorHAnsi"/>
          <w:lang w:val="es-CL"/>
        </w:rPr>
        <w:t>Para de caso de cruces con otras líneas eléctricas se deberá señalar las coordenadas de las estructuras o postes que es motivo de cruce junto al levantamiento del conductor de dicha línea en el punto de cruce más desfavorable.</w:t>
      </w:r>
    </w:p>
    <w:p w:rsidR="00F926BF" w:rsidRDefault="00F926BF" w:rsidP="002708D7">
      <w:pPr>
        <w:ind w:left="567"/>
        <w:jc w:val="both"/>
        <w:rPr>
          <w:rFonts w:ascii="Calibri" w:hAnsi="Calibri" w:cstheme="minorHAnsi"/>
          <w:lang w:val="es-CL"/>
        </w:rPr>
      </w:pPr>
    </w:p>
    <w:p w:rsidR="00F926BF" w:rsidRPr="00F7171F" w:rsidRDefault="00F926BF" w:rsidP="002708D7">
      <w:pPr>
        <w:ind w:left="567"/>
        <w:jc w:val="both"/>
        <w:rPr>
          <w:rFonts w:ascii="Calibri" w:hAnsi="Calibri" w:cstheme="minorHAnsi"/>
          <w:lang w:val="es-CL"/>
        </w:rPr>
      </w:pPr>
      <w:r w:rsidRPr="00F7171F">
        <w:rPr>
          <w:rFonts w:ascii="Calibri" w:hAnsi="Calibri" w:cstheme="minorHAnsi"/>
          <w:lang w:val="es-CL"/>
        </w:rPr>
        <w:t xml:space="preserve">En todo cruce de ferrocarril y caminos principales, </w:t>
      </w:r>
      <w:r w:rsidR="000B2F83">
        <w:rPr>
          <w:rFonts w:ascii="Calibri" w:hAnsi="Calibri" w:cstheme="minorHAnsi"/>
          <w:lang w:val="es-CL"/>
        </w:rPr>
        <w:t>el Contratista</w:t>
      </w:r>
      <w:r w:rsidRPr="00F7171F">
        <w:rPr>
          <w:rFonts w:ascii="Calibri" w:hAnsi="Calibri" w:cstheme="minorHAnsi"/>
          <w:lang w:val="es-CL"/>
        </w:rPr>
        <w:t xml:space="preserve"> deberá efectuar un levantamiento planimétrico escala 1:500, que abarque todos los detalles existentes próximos a dicha vía o camino y hasta </w:t>
      </w:r>
      <w:smartTag w:uri="urn:schemas-microsoft-com:office:smarttags" w:element="metricconverter">
        <w:smartTagPr>
          <w:attr w:name="ProductID" w:val="100 metros"/>
        </w:smartTagPr>
        <w:r w:rsidRPr="00F7171F">
          <w:rPr>
            <w:rFonts w:ascii="Calibri" w:hAnsi="Calibri" w:cstheme="minorHAnsi"/>
            <w:lang w:val="es-CL"/>
          </w:rPr>
          <w:t>100 metros</w:t>
        </w:r>
      </w:smartTag>
      <w:r w:rsidRPr="00F7171F">
        <w:rPr>
          <w:rFonts w:ascii="Calibri" w:hAnsi="Calibri" w:cstheme="minorHAnsi"/>
          <w:lang w:val="es-CL"/>
        </w:rPr>
        <w:t xml:space="preserve"> a cada lado de la intersección, indicándose el kilometraje de la línea férrea o camino, en el punto de cruce con el eje de la línea.</w:t>
      </w:r>
    </w:p>
    <w:p w:rsidR="00F926BF" w:rsidRPr="00F7171F" w:rsidRDefault="00F926BF" w:rsidP="002708D7">
      <w:pPr>
        <w:tabs>
          <w:tab w:val="left" w:pos="1985"/>
        </w:tabs>
        <w:ind w:left="567"/>
        <w:jc w:val="both"/>
        <w:rPr>
          <w:rFonts w:ascii="Calibri" w:hAnsi="Calibri" w:cstheme="minorHAnsi"/>
          <w:lang w:val="es-CL"/>
        </w:rPr>
      </w:pPr>
    </w:p>
    <w:p w:rsidR="00F926BF" w:rsidRPr="00F7171F" w:rsidRDefault="00F926BF" w:rsidP="002708D7">
      <w:pPr>
        <w:ind w:left="567"/>
        <w:jc w:val="both"/>
        <w:rPr>
          <w:rFonts w:ascii="Calibri" w:hAnsi="Calibri" w:cstheme="minorHAnsi"/>
          <w:lang w:val="es-CL"/>
        </w:rPr>
      </w:pPr>
      <w:r w:rsidRPr="00F7171F">
        <w:rPr>
          <w:rFonts w:ascii="Calibri" w:hAnsi="Calibri" w:cstheme="minorHAnsi"/>
          <w:lang w:val="es-CL"/>
        </w:rPr>
        <w:t xml:space="preserve">En todo cruce del trazado con líneas aéreas, sean eléctricas, telefónicas, u otras, </w:t>
      </w:r>
      <w:r w:rsidR="000B2F83">
        <w:rPr>
          <w:rFonts w:ascii="Calibri" w:hAnsi="Calibri" w:cstheme="minorHAnsi"/>
          <w:lang w:val="es-CL"/>
        </w:rPr>
        <w:t>el Contratista</w:t>
      </w:r>
      <w:r w:rsidR="00CA6B6A">
        <w:rPr>
          <w:rFonts w:ascii="Calibri" w:hAnsi="Calibri" w:cstheme="minorHAnsi"/>
          <w:lang w:val="es-CL"/>
        </w:rPr>
        <w:t xml:space="preserve"> </w:t>
      </w:r>
      <w:r w:rsidRPr="00F7171F">
        <w:rPr>
          <w:rFonts w:ascii="Calibri" w:hAnsi="Calibri" w:cstheme="minorHAnsi"/>
          <w:lang w:val="es-CL"/>
        </w:rPr>
        <w:t>deberá tomar los siguientes datos:</w:t>
      </w:r>
    </w:p>
    <w:p w:rsidR="00F926BF" w:rsidRPr="00F7171F" w:rsidRDefault="00F926BF" w:rsidP="00F926BF">
      <w:pPr>
        <w:ind w:left="709"/>
        <w:jc w:val="both"/>
        <w:rPr>
          <w:lang w:val="es-CL"/>
        </w:rPr>
      </w:pPr>
    </w:p>
    <w:p w:rsidR="00F926BF" w:rsidRPr="002708D7" w:rsidRDefault="00F926BF" w:rsidP="002708D7">
      <w:pPr>
        <w:pStyle w:val="Prrafodelista"/>
        <w:numPr>
          <w:ilvl w:val="0"/>
          <w:numId w:val="4"/>
        </w:numPr>
        <w:tabs>
          <w:tab w:val="left" w:pos="1418"/>
          <w:tab w:val="left" w:pos="1985"/>
        </w:tabs>
        <w:ind w:left="851" w:hanging="284"/>
        <w:jc w:val="both"/>
        <w:rPr>
          <w:rFonts w:ascii="Calibri" w:hAnsi="Calibri" w:cstheme="minorHAnsi"/>
          <w:lang w:val="es-CL"/>
        </w:rPr>
      </w:pPr>
      <w:r w:rsidRPr="002708D7">
        <w:rPr>
          <w:rFonts w:ascii="Calibri" w:hAnsi="Calibri" w:cstheme="minorHAnsi"/>
          <w:lang w:val="es-CL"/>
        </w:rPr>
        <w:t>Nombre de la línea.</w:t>
      </w:r>
    </w:p>
    <w:p w:rsidR="00F926BF" w:rsidRPr="002708D7" w:rsidRDefault="00F926BF" w:rsidP="002708D7">
      <w:pPr>
        <w:pStyle w:val="Prrafodelista"/>
        <w:numPr>
          <w:ilvl w:val="0"/>
          <w:numId w:val="4"/>
        </w:numPr>
        <w:tabs>
          <w:tab w:val="left" w:pos="1418"/>
          <w:tab w:val="left" w:pos="1985"/>
        </w:tabs>
        <w:ind w:left="851" w:hanging="284"/>
        <w:jc w:val="both"/>
        <w:rPr>
          <w:rFonts w:ascii="Calibri" w:hAnsi="Calibri" w:cstheme="minorHAnsi"/>
          <w:lang w:val="es-CL"/>
        </w:rPr>
      </w:pPr>
      <w:r w:rsidRPr="002708D7">
        <w:rPr>
          <w:rFonts w:ascii="Calibri" w:hAnsi="Calibri" w:cstheme="minorHAnsi"/>
          <w:lang w:val="es-CL"/>
        </w:rPr>
        <w:t>Tensión, en caso de ser línea eléctrica.</w:t>
      </w:r>
    </w:p>
    <w:p w:rsidR="00F926BF" w:rsidRPr="002708D7" w:rsidRDefault="00F926BF" w:rsidP="002708D7">
      <w:pPr>
        <w:pStyle w:val="Prrafodelista"/>
        <w:numPr>
          <w:ilvl w:val="0"/>
          <w:numId w:val="4"/>
        </w:numPr>
        <w:tabs>
          <w:tab w:val="left" w:pos="1418"/>
        </w:tabs>
        <w:ind w:left="851" w:hanging="284"/>
        <w:jc w:val="both"/>
        <w:rPr>
          <w:rFonts w:ascii="Calibri" w:hAnsi="Calibri" w:cstheme="minorHAnsi"/>
          <w:lang w:val="es-CL"/>
        </w:rPr>
      </w:pPr>
      <w:r w:rsidRPr="002708D7">
        <w:rPr>
          <w:rFonts w:ascii="Calibri" w:hAnsi="Calibri" w:cstheme="minorHAnsi"/>
          <w:lang w:val="es-CL"/>
        </w:rPr>
        <w:t xml:space="preserve">Ubicación y número correlativo de las estructuras o postes entre los cuales se produce el cruce. </w:t>
      </w:r>
    </w:p>
    <w:p w:rsidR="00F926BF" w:rsidRPr="002708D7" w:rsidRDefault="00F926BF" w:rsidP="002708D7">
      <w:pPr>
        <w:pStyle w:val="Prrafodelista"/>
        <w:numPr>
          <w:ilvl w:val="0"/>
          <w:numId w:val="4"/>
        </w:numPr>
        <w:tabs>
          <w:tab w:val="left" w:pos="1418"/>
          <w:tab w:val="left" w:pos="1985"/>
        </w:tabs>
        <w:ind w:left="851" w:hanging="284"/>
        <w:jc w:val="both"/>
        <w:rPr>
          <w:rFonts w:ascii="Calibri" w:hAnsi="Calibri" w:cstheme="minorHAnsi"/>
          <w:lang w:val="es-CL"/>
        </w:rPr>
      </w:pPr>
      <w:r w:rsidRPr="002708D7">
        <w:rPr>
          <w:rFonts w:ascii="Calibri" w:hAnsi="Calibri" w:cstheme="minorHAnsi"/>
          <w:lang w:val="es-CL"/>
        </w:rPr>
        <w:t>Ángulo que se forma en el punto de cruce.</w:t>
      </w:r>
    </w:p>
    <w:p w:rsidR="00F926BF" w:rsidRPr="002708D7" w:rsidRDefault="00F926BF" w:rsidP="002708D7">
      <w:pPr>
        <w:pStyle w:val="Prrafodelista"/>
        <w:numPr>
          <w:ilvl w:val="0"/>
          <w:numId w:val="4"/>
        </w:numPr>
        <w:tabs>
          <w:tab w:val="left" w:pos="1418"/>
          <w:tab w:val="left" w:pos="1985"/>
        </w:tabs>
        <w:ind w:left="851" w:hanging="284"/>
        <w:jc w:val="both"/>
        <w:rPr>
          <w:rFonts w:ascii="Calibri" w:hAnsi="Calibri" w:cstheme="minorHAnsi"/>
          <w:lang w:val="es-CL"/>
        </w:rPr>
      </w:pPr>
      <w:r w:rsidRPr="002708D7">
        <w:rPr>
          <w:rFonts w:ascii="Calibri" w:hAnsi="Calibri" w:cstheme="minorHAnsi"/>
          <w:lang w:val="es-CL"/>
        </w:rPr>
        <w:t>Cotas de los conductores superior e inferior.</w:t>
      </w:r>
    </w:p>
    <w:p w:rsidR="00F926BF" w:rsidRPr="002708D7" w:rsidRDefault="00F926BF" w:rsidP="002708D7">
      <w:pPr>
        <w:pStyle w:val="Prrafodelista"/>
        <w:numPr>
          <w:ilvl w:val="0"/>
          <w:numId w:val="4"/>
        </w:numPr>
        <w:tabs>
          <w:tab w:val="left" w:pos="1418"/>
          <w:tab w:val="left" w:pos="1985"/>
        </w:tabs>
        <w:ind w:left="851" w:hanging="284"/>
        <w:jc w:val="both"/>
        <w:rPr>
          <w:rFonts w:ascii="Calibri" w:hAnsi="Calibri" w:cstheme="minorHAnsi"/>
          <w:lang w:val="es-CL"/>
        </w:rPr>
      </w:pPr>
      <w:r w:rsidRPr="002708D7">
        <w:rPr>
          <w:rFonts w:ascii="Calibri" w:hAnsi="Calibri" w:cstheme="minorHAnsi"/>
          <w:lang w:val="es-CL"/>
        </w:rPr>
        <w:t>Distancia entre el punto de cruce y las estructuras más cercanas de ambas líneas.</w:t>
      </w:r>
    </w:p>
    <w:p w:rsidR="00F926BF" w:rsidRPr="00F7171F" w:rsidRDefault="00F926BF" w:rsidP="00F926BF">
      <w:pPr>
        <w:pStyle w:val="Sangra2detindependiente"/>
        <w:suppressAutoHyphens/>
        <w:spacing w:line="240" w:lineRule="auto"/>
        <w:rPr>
          <w:rFonts w:cs="Arial"/>
          <w:lang w:val="es-CL"/>
        </w:rPr>
      </w:pPr>
    </w:p>
    <w:p w:rsidR="00F926BF" w:rsidRPr="002708D7" w:rsidRDefault="00F926BF" w:rsidP="002708D7">
      <w:pPr>
        <w:pStyle w:val="Ttulo2"/>
        <w:ind w:left="567" w:hanging="567"/>
      </w:pPr>
      <w:bookmarkStart w:id="33" w:name="_Toc390416558"/>
      <w:r w:rsidRPr="002708D7">
        <w:t>Perfiles paralelos</w:t>
      </w:r>
      <w:bookmarkEnd w:id="33"/>
    </w:p>
    <w:p w:rsidR="00A47598" w:rsidRDefault="00A47598" w:rsidP="00097ED3">
      <w:pPr>
        <w:ind w:left="993"/>
        <w:jc w:val="both"/>
        <w:rPr>
          <w:rFonts w:ascii="Calibri" w:hAnsi="Calibri" w:cstheme="minorHAnsi"/>
          <w:lang w:val="es-CL"/>
        </w:rPr>
      </w:pPr>
    </w:p>
    <w:p w:rsidR="00F926BF" w:rsidRDefault="00F926BF" w:rsidP="002708D7">
      <w:pPr>
        <w:ind w:left="567"/>
        <w:jc w:val="both"/>
        <w:rPr>
          <w:rFonts w:ascii="Calibri" w:hAnsi="Calibri" w:cstheme="minorHAnsi"/>
          <w:lang w:val="es-CL"/>
        </w:rPr>
      </w:pPr>
      <w:r w:rsidRPr="00F7171F">
        <w:rPr>
          <w:rFonts w:ascii="Calibri" w:hAnsi="Calibri" w:cstheme="minorHAnsi"/>
          <w:lang w:val="es-CL"/>
        </w:rPr>
        <w:t xml:space="preserve">En el caso de trazados en terrenos con pendiente transversal al eje de la línea, </w:t>
      </w:r>
      <w:r w:rsidR="000B2F83">
        <w:rPr>
          <w:rFonts w:ascii="Calibri" w:hAnsi="Calibri" w:cstheme="minorHAnsi"/>
          <w:lang w:val="es-CL"/>
        </w:rPr>
        <w:t>el Contratista</w:t>
      </w:r>
      <w:r w:rsidRPr="00F7171F">
        <w:rPr>
          <w:rFonts w:ascii="Calibri" w:hAnsi="Calibri" w:cstheme="minorHAnsi"/>
          <w:lang w:val="es-CL"/>
        </w:rPr>
        <w:t xml:space="preserve"> deberá levantar uno a más perfiles paralelos hacia el lado superior de la pendiente</w:t>
      </w:r>
      <w:r>
        <w:rPr>
          <w:rFonts w:ascii="Calibri" w:hAnsi="Calibri" w:cstheme="minorHAnsi"/>
          <w:lang w:val="es-CL"/>
        </w:rPr>
        <w:t xml:space="preserve"> en los siguientes casos:</w:t>
      </w:r>
    </w:p>
    <w:p w:rsidR="008D57D3" w:rsidRDefault="008D57D3" w:rsidP="00097ED3">
      <w:pPr>
        <w:pStyle w:val="Prrafodelista"/>
        <w:ind w:left="1211"/>
        <w:jc w:val="both"/>
        <w:rPr>
          <w:rFonts w:ascii="Calibri" w:hAnsi="Calibri" w:cstheme="minorHAnsi"/>
          <w:lang w:val="es-CL"/>
        </w:rPr>
      </w:pPr>
    </w:p>
    <w:p w:rsidR="00F926BF" w:rsidRPr="00B60B4E" w:rsidRDefault="00F926BF" w:rsidP="002708D7">
      <w:pPr>
        <w:pStyle w:val="Prrafodelista"/>
        <w:numPr>
          <w:ilvl w:val="0"/>
          <w:numId w:val="4"/>
        </w:numPr>
        <w:ind w:left="851" w:hanging="284"/>
        <w:jc w:val="both"/>
        <w:rPr>
          <w:rFonts w:ascii="Calibri" w:hAnsi="Calibri" w:cstheme="minorHAnsi"/>
          <w:lang w:val="es-CL"/>
        </w:rPr>
      </w:pPr>
      <w:r w:rsidRPr="00B60B4E">
        <w:rPr>
          <w:rFonts w:ascii="Calibri" w:hAnsi="Calibri" w:cstheme="minorHAnsi"/>
          <w:lang w:val="es-CL"/>
        </w:rPr>
        <w:t>Cuando la pendiente sea superior al 10% y menor al 20%, se tomará un perfil paralelo a la altura del conductor inferior más alejado del eje del trazado.</w:t>
      </w:r>
    </w:p>
    <w:p w:rsidR="00F926BF" w:rsidRPr="00B60B4E" w:rsidRDefault="00F926BF" w:rsidP="002708D7">
      <w:pPr>
        <w:pStyle w:val="Prrafodelista"/>
        <w:numPr>
          <w:ilvl w:val="0"/>
          <w:numId w:val="4"/>
        </w:numPr>
        <w:ind w:left="851" w:hanging="284"/>
        <w:jc w:val="both"/>
        <w:rPr>
          <w:rFonts w:ascii="Calibri" w:hAnsi="Calibri" w:cstheme="minorHAnsi"/>
          <w:lang w:val="es-CL"/>
        </w:rPr>
      </w:pPr>
      <w:r w:rsidRPr="00B60B4E">
        <w:rPr>
          <w:rFonts w:ascii="Calibri" w:hAnsi="Calibri" w:cstheme="minorHAnsi"/>
          <w:lang w:val="es-CL"/>
        </w:rPr>
        <w:t>Si la pendiente es superior al 20%, se deberá cumplir con el punto (</w:t>
      </w:r>
      <w:r>
        <w:rPr>
          <w:rFonts w:ascii="Calibri" w:hAnsi="Calibri" w:cstheme="minorHAnsi"/>
          <w:lang w:val="es-CL"/>
        </w:rPr>
        <w:t>i</w:t>
      </w:r>
      <w:r w:rsidRPr="00B60B4E">
        <w:rPr>
          <w:rFonts w:ascii="Calibri" w:hAnsi="Calibri" w:cstheme="minorHAnsi"/>
          <w:lang w:val="es-CL"/>
        </w:rPr>
        <w:t>), y además se tendrá que tomar un segundo perfil paralelo en el borde de la faja de servidumbre.</w:t>
      </w:r>
    </w:p>
    <w:p w:rsidR="00F926BF" w:rsidRPr="00B60B4E" w:rsidRDefault="00F926BF" w:rsidP="00097ED3">
      <w:pPr>
        <w:ind w:left="709"/>
        <w:jc w:val="both"/>
        <w:rPr>
          <w:rFonts w:ascii="Calibri" w:hAnsi="Calibri" w:cstheme="minorHAnsi"/>
          <w:lang w:val="es-CL"/>
        </w:rPr>
      </w:pPr>
    </w:p>
    <w:p w:rsidR="00F926BF" w:rsidRPr="002708D7" w:rsidRDefault="00F926BF" w:rsidP="002708D7">
      <w:pPr>
        <w:pStyle w:val="Ttulo2"/>
        <w:ind w:left="567" w:hanging="567"/>
      </w:pPr>
      <w:bookmarkStart w:id="34" w:name="_Toc390416559"/>
      <w:r w:rsidRPr="002708D7">
        <w:t>Perfiles Diagonales</w:t>
      </w:r>
      <w:bookmarkEnd w:id="34"/>
      <w:r w:rsidRPr="002708D7">
        <w:t xml:space="preserve"> </w:t>
      </w:r>
    </w:p>
    <w:p w:rsidR="008D57D3" w:rsidRDefault="008D57D3" w:rsidP="00097ED3">
      <w:pPr>
        <w:ind w:left="993"/>
        <w:jc w:val="both"/>
        <w:rPr>
          <w:rFonts w:ascii="Calibri" w:hAnsi="Calibri" w:cstheme="minorHAnsi"/>
          <w:lang w:val="es-CL"/>
        </w:rPr>
      </w:pPr>
    </w:p>
    <w:p w:rsidR="00F926BF" w:rsidRPr="00F7171F" w:rsidRDefault="000B2F83" w:rsidP="002708D7">
      <w:pPr>
        <w:ind w:left="567"/>
        <w:jc w:val="both"/>
        <w:rPr>
          <w:rFonts w:ascii="Calibri" w:hAnsi="Calibri" w:cstheme="minorHAnsi"/>
          <w:lang w:val="es-CL"/>
        </w:rPr>
      </w:pPr>
      <w:r>
        <w:rPr>
          <w:rFonts w:ascii="Calibri" w:hAnsi="Calibri" w:cstheme="minorHAnsi"/>
          <w:lang w:val="es-CL"/>
        </w:rPr>
        <w:t>El Contratista</w:t>
      </w:r>
      <w:r w:rsidR="00F926BF" w:rsidRPr="00F7171F">
        <w:rPr>
          <w:rFonts w:ascii="Calibri" w:hAnsi="Calibri" w:cstheme="minorHAnsi"/>
          <w:lang w:val="es-CL"/>
        </w:rPr>
        <w:t xml:space="preserve"> deberá tomar perfiles diagonales en todos los vértices del trazado de la línea. Estos perfiles comprenderán una longitud mínima de </w:t>
      </w:r>
      <w:smartTag w:uri="urn:schemas-microsoft-com:office:smarttags" w:element="metricconverter">
        <w:smartTagPr>
          <w:attr w:name="ProductID" w:val="20 m"/>
        </w:smartTagPr>
        <w:r w:rsidR="00F926BF" w:rsidRPr="00F7171F">
          <w:rPr>
            <w:rFonts w:ascii="Calibri" w:hAnsi="Calibri" w:cstheme="minorHAnsi"/>
            <w:lang w:val="es-CL"/>
          </w:rPr>
          <w:t>20 m</w:t>
        </w:r>
      </w:smartTag>
      <w:r w:rsidR="00F926BF" w:rsidRPr="00F7171F">
        <w:rPr>
          <w:rFonts w:ascii="Calibri" w:hAnsi="Calibri" w:cstheme="minorHAnsi"/>
          <w:lang w:val="es-CL"/>
        </w:rPr>
        <w:t xml:space="preserve"> aproximadamente, para cada pata de las estructuras.</w:t>
      </w:r>
    </w:p>
    <w:p w:rsidR="00097ED3" w:rsidRDefault="00097ED3" w:rsidP="00097ED3">
      <w:pPr>
        <w:ind w:left="709"/>
        <w:jc w:val="both"/>
        <w:rPr>
          <w:rFonts w:ascii="Calibri" w:hAnsi="Calibri" w:cstheme="minorHAnsi"/>
          <w:lang w:val="es-CL"/>
        </w:rPr>
      </w:pPr>
    </w:p>
    <w:p w:rsidR="00F926BF" w:rsidRDefault="00F926BF" w:rsidP="002708D7">
      <w:pPr>
        <w:ind w:left="567"/>
        <w:jc w:val="both"/>
        <w:rPr>
          <w:rFonts w:ascii="Calibri" w:hAnsi="Calibri" w:cstheme="minorHAnsi"/>
          <w:lang w:val="es-CL"/>
        </w:rPr>
      </w:pPr>
      <w:r w:rsidRPr="00F7171F">
        <w:rPr>
          <w:rFonts w:ascii="Calibri" w:hAnsi="Calibri" w:cstheme="minorHAnsi"/>
          <w:lang w:val="es-CL"/>
        </w:rPr>
        <w:t xml:space="preserve">Los planos de perfiles diagonales serán dibujados a escala 1:200, en formato tamaño carta. </w:t>
      </w:r>
    </w:p>
    <w:p w:rsidR="002708D7" w:rsidRDefault="002708D7" w:rsidP="00097ED3">
      <w:pPr>
        <w:ind w:left="993"/>
        <w:jc w:val="both"/>
        <w:rPr>
          <w:rFonts w:ascii="Calibri" w:hAnsi="Calibri" w:cstheme="minorHAnsi"/>
          <w:lang w:val="es-CL"/>
        </w:rPr>
      </w:pPr>
    </w:p>
    <w:p w:rsidR="000B2F83" w:rsidRDefault="000B2F83" w:rsidP="00097ED3">
      <w:pPr>
        <w:ind w:left="993"/>
        <w:jc w:val="both"/>
        <w:rPr>
          <w:rFonts w:ascii="Calibri" w:hAnsi="Calibri" w:cstheme="minorHAnsi"/>
          <w:lang w:val="es-CL"/>
        </w:rPr>
      </w:pPr>
    </w:p>
    <w:p w:rsidR="000B2F83" w:rsidRPr="00F7171F" w:rsidRDefault="000B2F83" w:rsidP="00097ED3">
      <w:pPr>
        <w:ind w:left="993"/>
        <w:jc w:val="both"/>
        <w:rPr>
          <w:rFonts w:ascii="Calibri" w:hAnsi="Calibri" w:cstheme="minorHAnsi"/>
          <w:lang w:val="es-CL"/>
        </w:rPr>
      </w:pPr>
    </w:p>
    <w:p w:rsidR="00F926BF" w:rsidRPr="002708D7" w:rsidRDefault="00F926BF" w:rsidP="002708D7">
      <w:pPr>
        <w:pStyle w:val="Ttulo2"/>
        <w:ind w:left="567" w:hanging="567"/>
      </w:pPr>
      <w:bookmarkStart w:id="35" w:name="_Toc390416560"/>
      <w:r w:rsidRPr="002708D7">
        <w:lastRenderedPageBreak/>
        <w:t>Simbología y signos convencionales</w:t>
      </w:r>
      <w:bookmarkEnd w:id="35"/>
      <w:r w:rsidRPr="002708D7">
        <w:t xml:space="preserve"> </w:t>
      </w:r>
    </w:p>
    <w:p w:rsidR="00D8654D" w:rsidRDefault="00D8654D" w:rsidP="00097ED3">
      <w:pPr>
        <w:ind w:left="993"/>
        <w:jc w:val="both"/>
        <w:rPr>
          <w:rFonts w:ascii="Calibri" w:hAnsi="Calibri" w:cstheme="minorHAnsi"/>
          <w:lang w:val="es-CL"/>
        </w:rPr>
      </w:pPr>
    </w:p>
    <w:p w:rsidR="00F926BF" w:rsidRDefault="000B2F83" w:rsidP="002708D7">
      <w:pPr>
        <w:ind w:left="567"/>
        <w:jc w:val="both"/>
        <w:rPr>
          <w:rFonts w:ascii="Calibri" w:hAnsi="Calibri" w:cstheme="minorHAnsi"/>
          <w:lang w:val="es-CL"/>
        </w:rPr>
      </w:pPr>
      <w:r>
        <w:rPr>
          <w:rFonts w:ascii="Calibri" w:hAnsi="Calibri" w:cstheme="minorHAnsi"/>
          <w:lang w:val="es-CL"/>
        </w:rPr>
        <w:t>El Contratista</w:t>
      </w:r>
      <w:r w:rsidR="00F926BF" w:rsidRPr="00F7171F">
        <w:rPr>
          <w:rFonts w:ascii="Calibri" w:hAnsi="Calibri" w:cstheme="minorHAnsi"/>
          <w:lang w:val="es-CL"/>
        </w:rPr>
        <w:t xml:space="preserve"> deberá </w:t>
      </w:r>
      <w:r w:rsidR="00F926BF">
        <w:rPr>
          <w:rFonts w:ascii="Calibri" w:hAnsi="Calibri" w:cstheme="minorHAnsi"/>
          <w:lang w:val="es-CL"/>
        </w:rPr>
        <w:t>confeccionar un plano donde se indiquen toda la simbología aplicada y los signos convencionales que se adopten en el levantamiento topográfico. Posteriormente, deberá incluir las dimensiones y tipos de estructuras que se definan el trazado de la línea.</w:t>
      </w:r>
    </w:p>
    <w:p w:rsidR="00F926BF" w:rsidRDefault="00F926BF" w:rsidP="00F926BF"/>
    <w:p w:rsidR="00F926BF" w:rsidRPr="00F926BF" w:rsidRDefault="00F926BF" w:rsidP="00F926BF"/>
    <w:p w:rsidR="00E71795" w:rsidRPr="009E7300" w:rsidRDefault="00F27BBA" w:rsidP="00097ED3">
      <w:pPr>
        <w:pStyle w:val="Ttulo1"/>
      </w:pPr>
      <w:bookmarkStart w:id="36" w:name="_Toc390416561"/>
      <w:r>
        <w:t>RESULTADOS DEL LEVANTAMIENTO.</w:t>
      </w:r>
      <w:bookmarkEnd w:id="36"/>
    </w:p>
    <w:p w:rsidR="00E71795" w:rsidRDefault="00E71795" w:rsidP="009E7300">
      <w:pPr>
        <w:pStyle w:val="BodyText23"/>
        <w:widowControl/>
        <w:rPr>
          <w:rFonts w:asciiTheme="minorHAnsi" w:hAnsiTheme="minorHAnsi" w:cstheme="minorHAnsi"/>
          <w:b w:val="0"/>
          <w:sz w:val="22"/>
          <w:szCs w:val="22"/>
        </w:rPr>
      </w:pPr>
    </w:p>
    <w:p w:rsidR="00A750BB" w:rsidRDefault="00A750BB" w:rsidP="00A750BB">
      <w:pPr>
        <w:pStyle w:val="BodyText23"/>
        <w:widowControl/>
        <w:ind w:left="426"/>
        <w:rPr>
          <w:rFonts w:asciiTheme="minorHAnsi" w:hAnsiTheme="minorHAnsi" w:cstheme="minorHAnsi"/>
          <w:b w:val="0"/>
          <w:sz w:val="22"/>
          <w:szCs w:val="22"/>
        </w:rPr>
      </w:pPr>
      <w:r w:rsidRPr="009E7300">
        <w:rPr>
          <w:rFonts w:asciiTheme="minorHAnsi" w:hAnsiTheme="minorHAnsi" w:cstheme="minorHAnsi"/>
          <w:b w:val="0"/>
          <w:sz w:val="22"/>
          <w:szCs w:val="22"/>
        </w:rPr>
        <w:t xml:space="preserve">Al final de los trabajos, </w:t>
      </w:r>
      <w:r w:rsidR="000B2F83">
        <w:rPr>
          <w:rFonts w:asciiTheme="minorHAnsi" w:hAnsiTheme="minorHAnsi" w:cstheme="minorHAnsi"/>
          <w:b w:val="0"/>
          <w:sz w:val="22"/>
          <w:szCs w:val="22"/>
        </w:rPr>
        <w:t>el Contratista</w:t>
      </w:r>
      <w:r w:rsidRPr="009E7300">
        <w:rPr>
          <w:rFonts w:asciiTheme="minorHAnsi" w:hAnsiTheme="minorHAnsi" w:cstheme="minorHAnsi"/>
          <w:b w:val="0"/>
          <w:sz w:val="22"/>
          <w:szCs w:val="22"/>
        </w:rPr>
        <w:t xml:space="preserve"> deberá hacer entrega de los siguientes productos</w:t>
      </w:r>
      <w:r w:rsidR="00154C7B">
        <w:rPr>
          <w:rFonts w:asciiTheme="minorHAnsi" w:hAnsiTheme="minorHAnsi" w:cstheme="minorHAnsi"/>
          <w:b w:val="0"/>
          <w:sz w:val="22"/>
          <w:szCs w:val="22"/>
        </w:rPr>
        <w:t xml:space="preserve"> que se indican en los puntos siguientes.</w:t>
      </w:r>
    </w:p>
    <w:p w:rsidR="00154C7B" w:rsidRDefault="00154C7B" w:rsidP="00A750BB">
      <w:pPr>
        <w:pStyle w:val="BodyText23"/>
        <w:widowControl/>
        <w:ind w:left="426"/>
        <w:rPr>
          <w:rFonts w:asciiTheme="minorHAnsi" w:hAnsiTheme="minorHAnsi" w:cstheme="minorHAnsi"/>
          <w:b w:val="0"/>
          <w:sz w:val="22"/>
          <w:szCs w:val="22"/>
        </w:rPr>
      </w:pPr>
    </w:p>
    <w:p w:rsidR="00154C7B" w:rsidRPr="009E7300" w:rsidRDefault="00154C7B" w:rsidP="00154C7B">
      <w:pPr>
        <w:pStyle w:val="BodyText23"/>
        <w:widowControl/>
        <w:ind w:left="426"/>
        <w:rPr>
          <w:rFonts w:asciiTheme="minorHAnsi" w:hAnsiTheme="minorHAnsi" w:cstheme="minorHAnsi"/>
          <w:b w:val="0"/>
          <w:sz w:val="22"/>
          <w:szCs w:val="22"/>
        </w:rPr>
      </w:pPr>
      <w:r w:rsidRPr="009E7300">
        <w:rPr>
          <w:rFonts w:asciiTheme="minorHAnsi" w:hAnsiTheme="minorHAnsi" w:cstheme="minorHAnsi"/>
          <w:b w:val="0"/>
          <w:color w:val="000000"/>
          <w:sz w:val="22"/>
          <w:szCs w:val="22"/>
        </w:rPr>
        <w:t>En el caso de levantar elementos inaccesibles, mediante intersección de visuales, este debe ser desde tres posiciones distintas con el objeto de asegurar la calidad del dato. Para estas labores se podrá emplear láser de rebotes sin prisma.</w:t>
      </w:r>
    </w:p>
    <w:p w:rsidR="00A750BB" w:rsidRPr="009E7300" w:rsidRDefault="00A750BB" w:rsidP="009E7300">
      <w:pPr>
        <w:pStyle w:val="BodyText23"/>
        <w:widowControl/>
        <w:rPr>
          <w:rFonts w:asciiTheme="minorHAnsi" w:hAnsiTheme="minorHAnsi" w:cstheme="minorHAnsi"/>
          <w:b w:val="0"/>
          <w:sz w:val="22"/>
          <w:szCs w:val="22"/>
        </w:rPr>
      </w:pPr>
    </w:p>
    <w:p w:rsidR="00A750BB" w:rsidRPr="00A750BB" w:rsidRDefault="00A750BB" w:rsidP="00647B78">
      <w:pPr>
        <w:pStyle w:val="Prrafodelista"/>
        <w:numPr>
          <w:ilvl w:val="0"/>
          <w:numId w:val="7"/>
        </w:numPr>
        <w:contextualSpacing w:val="0"/>
        <w:outlineLvl w:val="1"/>
        <w:rPr>
          <w:rFonts w:ascii="Calibri" w:hAnsi="Calibri" w:cstheme="minorHAnsi"/>
          <w:b/>
          <w:vanish/>
        </w:rPr>
      </w:pPr>
      <w:bookmarkStart w:id="37" w:name="_Toc381099647"/>
      <w:bookmarkStart w:id="38" w:name="_Toc390256525"/>
      <w:bookmarkStart w:id="39" w:name="_Toc390416562"/>
      <w:bookmarkEnd w:id="37"/>
      <w:bookmarkEnd w:id="38"/>
      <w:bookmarkEnd w:id="39"/>
    </w:p>
    <w:p w:rsidR="00481334" w:rsidRPr="00481334" w:rsidRDefault="00481334" w:rsidP="002708D7">
      <w:pPr>
        <w:pStyle w:val="Ttulo2"/>
        <w:ind w:left="567" w:hanging="567"/>
      </w:pPr>
      <w:bookmarkStart w:id="40" w:name="_Toc390416563"/>
      <w:r w:rsidRPr="00481334">
        <w:t>Planos</w:t>
      </w:r>
      <w:bookmarkEnd w:id="40"/>
    </w:p>
    <w:p w:rsidR="00481334" w:rsidRDefault="00481334" w:rsidP="009E7300">
      <w:pPr>
        <w:pStyle w:val="BodyText23"/>
        <w:widowControl/>
        <w:ind w:left="567"/>
        <w:rPr>
          <w:rFonts w:asciiTheme="minorHAnsi" w:hAnsiTheme="minorHAnsi" w:cstheme="minorHAnsi"/>
          <w:b w:val="0"/>
          <w:sz w:val="22"/>
          <w:szCs w:val="22"/>
        </w:rPr>
      </w:pPr>
    </w:p>
    <w:p w:rsidR="00E71795" w:rsidRPr="009E7300" w:rsidRDefault="00E71795" w:rsidP="00647B78">
      <w:pPr>
        <w:pStyle w:val="BodyText23"/>
        <w:widowControl/>
        <w:numPr>
          <w:ilvl w:val="0"/>
          <w:numId w:val="4"/>
        </w:numPr>
        <w:ind w:left="851" w:hanging="284"/>
        <w:rPr>
          <w:rFonts w:asciiTheme="minorHAnsi" w:hAnsiTheme="minorHAnsi" w:cstheme="minorHAnsi"/>
          <w:b w:val="0"/>
          <w:sz w:val="22"/>
          <w:szCs w:val="22"/>
        </w:rPr>
      </w:pPr>
      <w:r w:rsidRPr="009E7300">
        <w:rPr>
          <w:rFonts w:asciiTheme="minorHAnsi" w:hAnsiTheme="minorHAnsi" w:cstheme="minorHAnsi"/>
          <w:b w:val="0"/>
          <w:sz w:val="22"/>
          <w:szCs w:val="22"/>
        </w:rPr>
        <w:t xml:space="preserve">Planos en formato DWG compatible con AutoCad de acuerdo a la </w:t>
      </w:r>
      <w:r w:rsidR="00A750BB">
        <w:rPr>
          <w:rFonts w:asciiTheme="minorHAnsi" w:hAnsiTheme="minorHAnsi" w:cstheme="minorHAnsi"/>
          <w:b w:val="0"/>
          <w:sz w:val="22"/>
          <w:szCs w:val="22"/>
        </w:rPr>
        <w:t>lo indicado en ETG-</w:t>
      </w:r>
      <w:r w:rsidR="00154C7B">
        <w:rPr>
          <w:rFonts w:asciiTheme="minorHAnsi" w:hAnsiTheme="minorHAnsi" w:cstheme="minorHAnsi"/>
          <w:b w:val="0"/>
          <w:sz w:val="22"/>
          <w:szCs w:val="22"/>
        </w:rPr>
        <w:t>A.0.03 Emisión y Dibujo de Planos Obras Eléctricas.</w:t>
      </w:r>
      <w:r w:rsidRPr="009E7300">
        <w:rPr>
          <w:rFonts w:asciiTheme="minorHAnsi" w:hAnsiTheme="minorHAnsi" w:cstheme="minorHAnsi"/>
          <w:b w:val="0"/>
          <w:sz w:val="22"/>
          <w:szCs w:val="22"/>
        </w:rPr>
        <w:t xml:space="preserve"> Estos archivos deberán contener la totalidad de la nube de puntos levantados.</w:t>
      </w:r>
    </w:p>
    <w:p w:rsidR="00E71795" w:rsidRPr="009E7300" w:rsidRDefault="00E71795" w:rsidP="009E7300">
      <w:pPr>
        <w:pStyle w:val="BodyText23"/>
        <w:widowControl/>
        <w:ind w:left="851" w:hanging="284"/>
        <w:rPr>
          <w:rFonts w:asciiTheme="minorHAnsi" w:hAnsiTheme="minorHAnsi" w:cstheme="minorHAnsi"/>
          <w:b w:val="0"/>
          <w:sz w:val="22"/>
          <w:szCs w:val="22"/>
        </w:rPr>
      </w:pPr>
    </w:p>
    <w:p w:rsidR="00154C7B" w:rsidRDefault="00E71795" w:rsidP="00647B78">
      <w:pPr>
        <w:pStyle w:val="BodyText23"/>
        <w:widowControl/>
        <w:numPr>
          <w:ilvl w:val="0"/>
          <w:numId w:val="4"/>
        </w:numPr>
        <w:ind w:left="851" w:hanging="284"/>
        <w:rPr>
          <w:rFonts w:asciiTheme="minorHAnsi" w:hAnsiTheme="minorHAnsi" w:cstheme="minorHAnsi"/>
          <w:b w:val="0"/>
          <w:sz w:val="22"/>
          <w:szCs w:val="22"/>
        </w:rPr>
      </w:pPr>
      <w:r w:rsidRPr="009E7300">
        <w:rPr>
          <w:rFonts w:asciiTheme="minorHAnsi" w:hAnsiTheme="minorHAnsi" w:cstheme="minorHAnsi"/>
          <w:b w:val="0"/>
          <w:sz w:val="22"/>
          <w:szCs w:val="22"/>
        </w:rPr>
        <w:t>Planos en formato Shapefile compatible con ArcGis</w:t>
      </w:r>
      <w:r w:rsidR="00154C7B">
        <w:rPr>
          <w:rFonts w:asciiTheme="minorHAnsi" w:hAnsiTheme="minorHAnsi" w:cstheme="minorHAnsi"/>
          <w:b w:val="0"/>
          <w:sz w:val="22"/>
          <w:szCs w:val="22"/>
        </w:rPr>
        <w:t>, e</w:t>
      </w:r>
      <w:r w:rsidRPr="009E7300">
        <w:rPr>
          <w:rFonts w:asciiTheme="minorHAnsi" w:hAnsiTheme="minorHAnsi" w:cstheme="minorHAnsi"/>
          <w:b w:val="0"/>
          <w:sz w:val="22"/>
          <w:szCs w:val="22"/>
        </w:rPr>
        <w:t>n el que cada elemento gráfico (puntos, líneas, áreas) deberá ir acompañado de su respectiva base de dato en la que deberá estar identificado, al menos</w:t>
      </w:r>
      <w:r w:rsidR="00154C7B">
        <w:rPr>
          <w:rFonts w:asciiTheme="minorHAnsi" w:hAnsiTheme="minorHAnsi" w:cstheme="minorHAnsi"/>
          <w:b w:val="0"/>
          <w:sz w:val="22"/>
          <w:szCs w:val="22"/>
        </w:rPr>
        <w:t xml:space="preserve"> con lo siguiente:</w:t>
      </w:r>
    </w:p>
    <w:p w:rsidR="00154C7B" w:rsidRDefault="00154C7B" w:rsidP="00154C7B">
      <w:pPr>
        <w:pStyle w:val="Prrafodelista"/>
        <w:rPr>
          <w:rFonts w:asciiTheme="minorHAnsi" w:hAnsiTheme="minorHAnsi" w:cstheme="minorHAnsi"/>
          <w:b/>
          <w:szCs w:val="22"/>
        </w:rPr>
      </w:pPr>
    </w:p>
    <w:p w:rsidR="00E71795" w:rsidRPr="009E7300" w:rsidRDefault="00E71795" w:rsidP="00647B78">
      <w:pPr>
        <w:pStyle w:val="BodyText23"/>
        <w:widowControl/>
        <w:numPr>
          <w:ilvl w:val="0"/>
          <w:numId w:val="8"/>
        </w:numPr>
        <w:ind w:left="1134" w:hanging="283"/>
        <w:rPr>
          <w:rFonts w:asciiTheme="minorHAnsi" w:hAnsiTheme="minorHAnsi" w:cstheme="minorHAnsi"/>
          <w:b w:val="0"/>
          <w:sz w:val="22"/>
          <w:szCs w:val="22"/>
        </w:rPr>
      </w:pPr>
      <w:r w:rsidRPr="009E7300">
        <w:rPr>
          <w:rFonts w:asciiTheme="minorHAnsi" w:hAnsiTheme="minorHAnsi" w:cstheme="minorHAnsi"/>
          <w:b w:val="0"/>
          <w:sz w:val="22"/>
          <w:szCs w:val="22"/>
        </w:rPr>
        <w:t>Tipo y su Nombre</w:t>
      </w:r>
      <w:r w:rsidR="00154C7B">
        <w:rPr>
          <w:rFonts w:asciiTheme="minorHAnsi" w:hAnsiTheme="minorHAnsi" w:cstheme="minorHAnsi"/>
          <w:b w:val="0"/>
          <w:sz w:val="22"/>
          <w:szCs w:val="22"/>
        </w:rPr>
        <w:t xml:space="preserve">, </w:t>
      </w:r>
      <w:r w:rsidRPr="009E7300">
        <w:rPr>
          <w:rFonts w:asciiTheme="minorHAnsi" w:hAnsiTheme="minorHAnsi" w:cstheme="minorHAnsi"/>
          <w:b w:val="0"/>
          <w:sz w:val="22"/>
          <w:szCs w:val="22"/>
        </w:rPr>
        <w:t>ejemplo1, Tipo: carretera, Nombre: Ruta 5; ejemplo2, Tipo: LAT, Nombre Charrúa-Ancoa), y georeferenciado en el sistema correspondiente.</w:t>
      </w:r>
    </w:p>
    <w:p w:rsidR="00E71795" w:rsidRDefault="00E71795" w:rsidP="009E7300">
      <w:pPr>
        <w:pStyle w:val="BodyText23"/>
        <w:widowControl/>
        <w:ind w:left="851" w:hanging="284"/>
        <w:rPr>
          <w:rFonts w:asciiTheme="minorHAnsi" w:hAnsiTheme="minorHAnsi" w:cstheme="minorHAnsi"/>
          <w:b w:val="0"/>
          <w:sz w:val="22"/>
          <w:szCs w:val="22"/>
        </w:rPr>
      </w:pPr>
    </w:p>
    <w:p w:rsidR="00154C7B" w:rsidRDefault="00154C7B" w:rsidP="002708D7">
      <w:pPr>
        <w:pStyle w:val="Ttulo2"/>
        <w:ind w:left="567" w:hanging="567"/>
      </w:pPr>
      <w:bookmarkStart w:id="41" w:name="_Toc390416564"/>
      <w:r>
        <w:t>Informe Final</w:t>
      </w:r>
      <w:bookmarkEnd w:id="41"/>
    </w:p>
    <w:p w:rsidR="00154C7B" w:rsidRDefault="00154C7B" w:rsidP="009E7300">
      <w:pPr>
        <w:pStyle w:val="BodyText23"/>
        <w:widowControl/>
        <w:ind w:left="851" w:hanging="284"/>
        <w:rPr>
          <w:rFonts w:asciiTheme="minorHAnsi" w:hAnsiTheme="minorHAnsi" w:cstheme="minorHAnsi"/>
          <w:b w:val="0"/>
          <w:sz w:val="22"/>
          <w:szCs w:val="22"/>
        </w:rPr>
      </w:pPr>
    </w:p>
    <w:p w:rsidR="00E71795" w:rsidRPr="009E7300" w:rsidRDefault="00154C7B" w:rsidP="00154C7B">
      <w:pPr>
        <w:pStyle w:val="BodyText23"/>
        <w:widowControl/>
        <w:ind w:left="567"/>
        <w:rPr>
          <w:rFonts w:asciiTheme="minorHAnsi" w:hAnsiTheme="minorHAnsi" w:cstheme="minorHAnsi"/>
          <w:b w:val="0"/>
          <w:sz w:val="22"/>
          <w:szCs w:val="22"/>
        </w:rPr>
      </w:pPr>
      <w:r>
        <w:rPr>
          <w:rFonts w:asciiTheme="minorHAnsi" w:hAnsiTheme="minorHAnsi" w:cstheme="minorHAnsi"/>
          <w:b w:val="0"/>
          <w:sz w:val="22"/>
          <w:szCs w:val="22"/>
        </w:rPr>
        <w:t xml:space="preserve">El </w:t>
      </w:r>
      <w:r w:rsidR="00E71795" w:rsidRPr="009E7300">
        <w:rPr>
          <w:rFonts w:asciiTheme="minorHAnsi" w:hAnsiTheme="minorHAnsi" w:cstheme="minorHAnsi"/>
          <w:b w:val="0"/>
          <w:sz w:val="22"/>
          <w:szCs w:val="22"/>
        </w:rPr>
        <w:t>Informe final</w:t>
      </w:r>
      <w:r>
        <w:rPr>
          <w:rFonts w:asciiTheme="minorHAnsi" w:hAnsiTheme="minorHAnsi" w:cstheme="minorHAnsi"/>
          <w:b w:val="0"/>
          <w:sz w:val="22"/>
          <w:szCs w:val="22"/>
        </w:rPr>
        <w:t xml:space="preserve"> </w:t>
      </w:r>
      <w:r w:rsidR="00E71795" w:rsidRPr="009E7300">
        <w:rPr>
          <w:rFonts w:asciiTheme="minorHAnsi" w:hAnsiTheme="minorHAnsi" w:cstheme="minorHAnsi"/>
          <w:b w:val="0"/>
          <w:sz w:val="22"/>
          <w:szCs w:val="22"/>
        </w:rPr>
        <w:t>deberá contener: Alcances, equipos utilizados, procedimientos de terreno, procedimientos de gabinete, memorias de cálculo, resultados, conclusiones o comentarios.</w:t>
      </w:r>
    </w:p>
    <w:p w:rsidR="00C9160D" w:rsidRDefault="00C9160D" w:rsidP="009E7300">
      <w:pPr>
        <w:pStyle w:val="BodyText23"/>
        <w:widowControl/>
        <w:ind w:left="851" w:hanging="284"/>
        <w:rPr>
          <w:rFonts w:asciiTheme="minorHAnsi" w:hAnsiTheme="minorHAnsi" w:cstheme="minorHAnsi"/>
          <w:b w:val="0"/>
          <w:sz w:val="22"/>
          <w:szCs w:val="22"/>
        </w:rPr>
      </w:pPr>
    </w:p>
    <w:p w:rsidR="00154C7B" w:rsidRDefault="00154C7B" w:rsidP="002708D7">
      <w:pPr>
        <w:pStyle w:val="Ttulo2"/>
        <w:ind w:left="567" w:hanging="567"/>
      </w:pPr>
      <w:bookmarkStart w:id="42" w:name="_Toc390416565"/>
      <w:r>
        <w:t>Monografías de los puntos (PR)</w:t>
      </w:r>
      <w:bookmarkEnd w:id="42"/>
    </w:p>
    <w:p w:rsidR="00154C7B" w:rsidRPr="009E7300" w:rsidRDefault="00154C7B" w:rsidP="009E7300">
      <w:pPr>
        <w:pStyle w:val="BodyText23"/>
        <w:widowControl/>
        <w:ind w:left="851" w:hanging="284"/>
        <w:rPr>
          <w:rFonts w:asciiTheme="minorHAnsi" w:hAnsiTheme="minorHAnsi" w:cstheme="minorHAnsi"/>
          <w:b w:val="0"/>
          <w:sz w:val="22"/>
          <w:szCs w:val="22"/>
        </w:rPr>
      </w:pPr>
    </w:p>
    <w:p w:rsidR="00E71795" w:rsidRPr="009E7300" w:rsidRDefault="00E71795" w:rsidP="00154C7B">
      <w:pPr>
        <w:pStyle w:val="BodyText23"/>
        <w:widowControl/>
        <w:ind w:left="567"/>
        <w:rPr>
          <w:rFonts w:asciiTheme="minorHAnsi" w:hAnsiTheme="minorHAnsi" w:cstheme="minorHAnsi"/>
          <w:b w:val="0"/>
          <w:sz w:val="22"/>
          <w:szCs w:val="22"/>
        </w:rPr>
      </w:pPr>
      <w:r w:rsidRPr="009E7300">
        <w:rPr>
          <w:rFonts w:asciiTheme="minorHAnsi" w:hAnsiTheme="minorHAnsi" w:cstheme="minorHAnsi"/>
          <w:b w:val="0"/>
          <w:sz w:val="22"/>
          <w:szCs w:val="22"/>
        </w:rPr>
        <w:t>Monografías de los puntos (PR) generados para obtener el levantamiento. T</w:t>
      </w:r>
      <w:r w:rsidR="00154C7B">
        <w:rPr>
          <w:rFonts w:asciiTheme="minorHAnsi" w:hAnsiTheme="minorHAnsi" w:cstheme="minorHAnsi"/>
          <w:b w:val="0"/>
          <w:sz w:val="22"/>
          <w:szCs w:val="22"/>
        </w:rPr>
        <w:t>RANSELEC</w:t>
      </w:r>
      <w:r w:rsidRPr="009E7300">
        <w:rPr>
          <w:rFonts w:asciiTheme="minorHAnsi" w:hAnsiTheme="minorHAnsi" w:cstheme="minorHAnsi"/>
          <w:b w:val="0"/>
          <w:sz w:val="22"/>
          <w:szCs w:val="22"/>
        </w:rPr>
        <w:t xml:space="preserve"> hará entrega de un formato tipo para hacer entrega de las monografías.</w:t>
      </w:r>
    </w:p>
    <w:p w:rsidR="00E71795" w:rsidRPr="009E7300" w:rsidRDefault="00E71795" w:rsidP="009E7300">
      <w:pPr>
        <w:pStyle w:val="BodyText23"/>
        <w:widowControl/>
        <w:ind w:left="851" w:hanging="284"/>
        <w:rPr>
          <w:rFonts w:asciiTheme="minorHAnsi" w:hAnsiTheme="minorHAnsi" w:cstheme="minorHAnsi"/>
          <w:b w:val="0"/>
          <w:sz w:val="22"/>
          <w:szCs w:val="22"/>
        </w:rPr>
      </w:pPr>
    </w:p>
    <w:p w:rsidR="00154C7B" w:rsidRDefault="00E71795" w:rsidP="002708D7">
      <w:pPr>
        <w:pStyle w:val="Ttulo2"/>
        <w:ind w:left="567" w:hanging="567"/>
      </w:pPr>
      <w:bookmarkStart w:id="43" w:name="_Toc390416566"/>
      <w:r w:rsidRPr="009E7300">
        <w:t>Raw</w:t>
      </w:r>
      <w:r w:rsidR="00154C7B">
        <w:t xml:space="preserve"> data.</w:t>
      </w:r>
      <w:bookmarkEnd w:id="43"/>
      <w:r w:rsidRPr="009E7300">
        <w:t xml:space="preserve"> </w:t>
      </w:r>
    </w:p>
    <w:p w:rsidR="00154C7B" w:rsidRDefault="00154C7B" w:rsidP="00154C7B">
      <w:pPr>
        <w:pStyle w:val="BodyText23"/>
        <w:widowControl/>
        <w:ind w:left="851"/>
        <w:rPr>
          <w:rFonts w:asciiTheme="minorHAnsi" w:hAnsiTheme="minorHAnsi" w:cstheme="minorHAnsi"/>
          <w:b w:val="0"/>
          <w:sz w:val="22"/>
          <w:szCs w:val="22"/>
        </w:rPr>
      </w:pPr>
    </w:p>
    <w:p w:rsidR="00E71795" w:rsidRPr="009E7300" w:rsidRDefault="00E71795" w:rsidP="00154C7B">
      <w:pPr>
        <w:pStyle w:val="BodyText23"/>
        <w:widowControl/>
        <w:ind w:left="567"/>
        <w:rPr>
          <w:rFonts w:asciiTheme="minorHAnsi" w:hAnsiTheme="minorHAnsi" w:cstheme="minorHAnsi"/>
          <w:b w:val="0"/>
          <w:sz w:val="22"/>
          <w:szCs w:val="22"/>
        </w:rPr>
      </w:pPr>
      <w:r w:rsidRPr="009E7300">
        <w:rPr>
          <w:rFonts w:asciiTheme="minorHAnsi" w:hAnsiTheme="minorHAnsi" w:cstheme="minorHAnsi"/>
          <w:b w:val="0"/>
          <w:sz w:val="22"/>
          <w:szCs w:val="22"/>
        </w:rPr>
        <w:t>Se deberá entregar toda la data cruda obtenida de los equipos en formato magnético, así como alturas instrumentales o de antenas, y toda la información requerida para rehacer los cálculos y planos.</w:t>
      </w:r>
    </w:p>
    <w:p w:rsidR="00E71795" w:rsidRPr="009E7300" w:rsidRDefault="00E71795" w:rsidP="009E7300">
      <w:pPr>
        <w:pStyle w:val="BodyText23"/>
        <w:widowControl/>
        <w:rPr>
          <w:rFonts w:asciiTheme="minorHAnsi" w:hAnsiTheme="minorHAnsi" w:cstheme="minorHAnsi"/>
          <w:b w:val="0"/>
          <w:sz w:val="22"/>
          <w:szCs w:val="22"/>
        </w:rPr>
      </w:pPr>
    </w:p>
    <w:p w:rsidR="002D2436" w:rsidRDefault="002D2436" w:rsidP="002D2436">
      <w:bookmarkStart w:id="44" w:name="_GoBack"/>
      <w:bookmarkEnd w:id="44"/>
    </w:p>
    <w:sectPr w:rsidR="002D2436" w:rsidSect="003B1A40">
      <w:headerReference w:type="default" r:id="rId9"/>
      <w:headerReference w:type="first" r:id="rId10"/>
      <w:footerReference w:type="first" r:id="rId11"/>
      <w:pgSz w:w="12240" w:h="15840" w:code="1"/>
      <w:pgMar w:top="1418" w:right="737" w:bottom="1304" w:left="1418" w:header="510" w:footer="980" w:gutter="0"/>
      <w:pgBorders w:display="notFirstPage" w:offsetFrom="page">
        <w:top w:val="single" w:sz="4" w:space="24" w:color="auto"/>
        <w:left w:val="single" w:sz="4" w:space="24" w:color="auto"/>
        <w:bottom w:val="single" w:sz="4" w:space="24" w:color="auto"/>
        <w:right w:val="single" w:sz="4" w:space="24" w:color="auto"/>
      </w:pgBorders>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730A" w:rsidRDefault="0070730A" w:rsidP="008C4242">
      <w:r>
        <w:separator/>
      </w:r>
    </w:p>
  </w:endnote>
  <w:endnote w:type="continuationSeparator" w:id="0">
    <w:p w:rsidR="0070730A" w:rsidRDefault="0070730A" w:rsidP="008C4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Arial Negrita">
    <w:panose1 w:val="00000000000000000000"/>
    <w:charset w:val="00"/>
    <w:family w:val="roman"/>
    <w:notTrueType/>
    <w:pitch w:val="default"/>
  </w:font>
  <w:font w:name="Univers">
    <w:altName w:val="Arial"/>
    <w:panose1 w:val="00000000000000000000"/>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Calibri" w:hAnsi="Calibri" w:cs="Calibri"/>
        <w:szCs w:val="22"/>
      </w:rPr>
      <w:id w:val="1650870566"/>
      <w:docPartObj>
        <w:docPartGallery w:val="Page Numbers (Bottom of Page)"/>
        <w:docPartUnique/>
      </w:docPartObj>
    </w:sdtPr>
    <w:sdtContent>
      <w:sdt>
        <w:sdtPr>
          <w:rPr>
            <w:rFonts w:ascii="Calibri" w:hAnsi="Calibri" w:cs="Calibri"/>
            <w:szCs w:val="22"/>
          </w:rPr>
          <w:id w:val="-1669238322"/>
          <w:docPartObj>
            <w:docPartGallery w:val="Page Numbers (Top of Page)"/>
            <w:docPartUnique/>
          </w:docPartObj>
        </w:sdtPr>
        <w:sdtContent>
          <w:p w:rsidR="000B2F83" w:rsidRPr="00A55468" w:rsidRDefault="000B2F83">
            <w:pPr>
              <w:pStyle w:val="Piedepgina"/>
              <w:jc w:val="center"/>
              <w:rPr>
                <w:rFonts w:ascii="Calibri" w:hAnsi="Calibri" w:cs="Calibri"/>
                <w:szCs w:val="22"/>
              </w:rPr>
            </w:pPr>
            <w:r w:rsidRPr="00A55468">
              <w:rPr>
                <w:rFonts w:ascii="Calibri" w:hAnsi="Calibri" w:cs="Calibri"/>
                <w:szCs w:val="22"/>
              </w:rPr>
              <w:t xml:space="preserve">Página </w:t>
            </w:r>
            <w:r w:rsidRPr="00A55468">
              <w:rPr>
                <w:rFonts w:ascii="Calibri" w:hAnsi="Calibri" w:cs="Calibri"/>
                <w:b/>
                <w:bCs/>
                <w:szCs w:val="22"/>
              </w:rPr>
              <w:fldChar w:fldCharType="begin"/>
            </w:r>
            <w:r w:rsidRPr="00A55468">
              <w:rPr>
                <w:rFonts w:ascii="Calibri" w:hAnsi="Calibri" w:cs="Calibri"/>
                <w:b/>
                <w:bCs/>
                <w:szCs w:val="22"/>
              </w:rPr>
              <w:instrText>PAGE</w:instrText>
            </w:r>
            <w:r w:rsidRPr="00A55468">
              <w:rPr>
                <w:rFonts w:ascii="Calibri" w:hAnsi="Calibri" w:cs="Calibri"/>
                <w:b/>
                <w:bCs/>
                <w:szCs w:val="22"/>
              </w:rPr>
              <w:fldChar w:fldCharType="separate"/>
            </w:r>
            <w:r w:rsidR="0071000D">
              <w:rPr>
                <w:rFonts w:ascii="Calibri" w:hAnsi="Calibri" w:cs="Calibri"/>
                <w:b/>
                <w:bCs/>
                <w:noProof/>
                <w:szCs w:val="22"/>
              </w:rPr>
              <w:t>1</w:t>
            </w:r>
            <w:r w:rsidRPr="00A55468">
              <w:rPr>
                <w:rFonts w:ascii="Calibri" w:hAnsi="Calibri" w:cs="Calibri"/>
                <w:b/>
                <w:bCs/>
                <w:szCs w:val="22"/>
              </w:rPr>
              <w:fldChar w:fldCharType="end"/>
            </w:r>
            <w:r w:rsidRPr="00A55468">
              <w:rPr>
                <w:rFonts w:ascii="Calibri" w:hAnsi="Calibri" w:cs="Calibri"/>
                <w:szCs w:val="22"/>
              </w:rPr>
              <w:t xml:space="preserve"> de </w:t>
            </w:r>
            <w:r w:rsidRPr="00A55468">
              <w:rPr>
                <w:rFonts w:ascii="Calibri" w:hAnsi="Calibri" w:cs="Calibri"/>
                <w:b/>
                <w:bCs/>
                <w:szCs w:val="22"/>
              </w:rPr>
              <w:fldChar w:fldCharType="begin"/>
            </w:r>
            <w:r w:rsidRPr="00A55468">
              <w:rPr>
                <w:rFonts w:ascii="Calibri" w:hAnsi="Calibri" w:cs="Calibri"/>
                <w:b/>
                <w:bCs/>
                <w:szCs w:val="22"/>
              </w:rPr>
              <w:instrText>NUMPAGES</w:instrText>
            </w:r>
            <w:r w:rsidRPr="00A55468">
              <w:rPr>
                <w:rFonts w:ascii="Calibri" w:hAnsi="Calibri" w:cs="Calibri"/>
                <w:b/>
                <w:bCs/>
                <w:szCs w:val="22"/>
              </w:rPr>
              <w:fldChar w:fldCharType="separate"/>
            </w:r>
            <w:r w:rsidR="0071000D">
              <w:rPr>
                <w:rFonts w:ascii="Calibri" w:hAnsi="Calibri" w:cs="Calibri"/>
                <w:b/>
                <w:bCs/>
                <w:noProof/>
                <w:szCs w:val="22"/>
              </w:rPr>
              <w:t>8</w:t>
            </w:r>
            <w:r w:rsidRPr="00A55468">
              <w:rPr>
                <w:rFonts w:ascii="Calibri" w:hAnsi="Calibri" w:cs="Calibri"/>
                <w:b/>
                <w:bCs/>
                <w:szCs w:val="22"/>
              </w:rPr>
              <w:fldChar w:fldCharType="end"/>
            </w:r>
          </w:p>
        </w:sdtContent>
      </w:sdt>
    </w:sdtContent>
  </w:sdt>
  <w:p w:rsidR="000B2F83" w:rsidRPr="00A55468" w:rsidRDefault="000B2F83">
    <w:pPr>
      <w:pStyle w:val="Piedepgina"/>
      <w:rPr>
        <w:rFonts w:ascii="Calibri" w:hAnsi="Calibri" w:cs="Calibri"/>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730A" w:rsidRDefault="0070730A" w:rsidP="008C4242">
      <w:r>
        <w:separator/>
      </w:r>
    </w:p>
  </w:footnote>
  <w:footnote w:type="continuationSeparator" w:id="0">
    <w:p w:rsidR="0070730A" w:rsidRDefault="0070730A" w:rsidP="008C424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aconcuadrcula"/>
      <w:tblW w:w="11199" w:type="dxa"/>
      <w:tblInd w:w="-743" w:type="dxa"/>
      <w:tblLook w:val="04A0" w:firstRow="1" w:lastRow="0" w:firstColumn="1" w:lastColumn="0" w:noHBand="0" w:noVBand="1"/>
    </w:tblPr>
    <w:tblGrid>
      <w:gridCol w:w="2269"/>
      <w:gridCol w:w="709"/>
      <w:gridCol w:w="4252"/>
      <w:gridCol w:w="1843"/>
      <w:gridCol w:w="2126"/>
    </w:tblGrid>
    <w:tr w:rsidR="000B2F83" w:rsidRPr="007A12C3" w:rsidTr="00CC7F0F">
      <w:trPr>
        <w:trHeight w:val="835"/>
      </w:trPr>
      <w:tc>
        <w:tcPr>
          <w:tcW w:w="2978" w:type="dxa"/>
          <w:gridSpan w:val="2"/>
          <w:vAlign w:val="center"/>
        </w:tcPr>
        <w:p w:rsidR="000B2F83" w:rsidRPr="007A12C3" w:rsidRDefault="000B2F83" w:rsidP="00763FDE">
          <w:pPr>
            <w:jc w:val="center"/>
            <w:rPr>
              <w:rFonts w:ascii="Arial Narrow" w:hAnsi="Arial Narrow" w:cs="Tahoma"/>
              <w:b/>
              <w:i/>
              <w:sz w:val="36"/>
              <w:szCs w:val="36"/>
            </w:rPr>
          </w:pPr>
          <w:r>
            <w:rPr>
              <w:noProof/>
            </w:rPr>
            <w:drawing>
              <wp:anchor distT="0" distB="0" distL="114300" distR="114300" simplePos="0" relativeHeight="251658240" behindDoc="0" locked="0" layoutInCell="1" allowOverlap="1" wp14:anchorId="6DE347C7" wp14:editId="43459926">
                <wp:simplePos x="0" y="0"/>
                <wp:positionH relativeFrom="column">
                  <wp:posOffset>96520</wp:posOffset>
                </wp:positionH>
                <wp:positionV relativeFrom="paragraph">
                  <wp:posOffset>20955</wp:posOffset>
                </wp:positionV>
                <wp:extent cx="1694815" cy="433705"/>
                <wp:effectExtent l="0" t="0" r="635" b="4445"/>
                <wp:wrapNone/>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94815" cy="433705"/>
                        </a:xfrm>
                        <a:prstGeom prst="rect">
                          <a:avLst/>
                        </a:prstGeom>
                        <a:noFill/>
                      </pic:spPr>
                    </pic:pic>
                  </a:graphicData>
                </a:graphic>
                <wp14:sizeRelH relativeFrom="page">
                  <wp14:pctWidth>0</wp14:pctWidth>
                </wp14:sizeRelH>
                <wp14:sizeRelV relativeFrom="page">
                  <wp14:pctHeight>0</wp14:pctHeight>
                </wp14:sizeRelV>
              </wp:anchor>
            </w:drawing>
          </w:r>
        </w:p>
      </w:tc>
      <w:tc>
        <w:tcPr>
          <w:tcW w:w="8221" w:type="dxa"/>
          <w:gridSpan w:val="3"/>
          <w:vAlign w:val="center"/>
        </w:tcPr>
        <w:p w:rsidR="000B2F83" w:rsidRPr="00BD2CB3" w:rsidRDefault="000B2F83" w:rsidP="002F51D2">
          <w:pPr>
            <w:ind w:right="317"/>
            <w:jc w:val="center"/>
            <w:rPr>
              <w:rFonts w:ascii="Calibri" w:hAnsi="Calibri" w:cs="Calibri"/>
              <w:b/>
              <w:i/>
              <w:sz w:val="36"/>
              <w:szCs w:val="36"/>
            </w:rPr>
          </w:pPr>
          <w:r w:rsidRPr="00BD2CB3">
            <w:rPr>
              <w:rFonts w:ascii="Calibri" w:hAnsi="Calibri" w:cs="Calibri"/>
              <w:b/>
              <w:i/>
              <w:sz w:val="36"/>
              <w:szCs w:val="36"/>
            </w:rPr>
            <w:t>ESPECIFICACIONES TÉCNICAS GENERALES - ETG</w:t>
          </w:r>
        </w:p>
      </w:tc>
    </w:tr>
    <w:tr w:rsidR="000B2F83" w:rsidRPr="00F368B8" w:rsidTr="00A23441">
      <w:trPr>
        <w:trHeight w:val="541"/>
      </w:trPr>
      <w:tc>
        <w:tcPr>
          <w:tcW w:w="2269" w:type="dxa"/>
          <w:vAlign w:val="center"/>
        </w:tcPr>
        <w:p w:rsidR="000B2F83" w:rsidRPr="00BD2CB3" w:rsidRDefault="000B2F83" w:rsidP="00CC7F0F">
          <w:pPr>
            <w:jc w:val="center"/>
            <w:rPr>
              <w:rFonts w:ascii="Calibri" w:hAnsi="Calibri" w:cs="Calibri"/>
              <w:b/>
              <w:szCs w:val="22"/>
              <w:lang w:val="en-US"/>
            </w:rPr>
          </w:pPr>
          <w:r w:rsidRPr="00BD2CB3">
            <w:rPr>
              <w:rFonts w:ascii="Calibri" w:hAnsi="Calibri" w:cs="Calibri"/>
              <w:b/>
              <w:szCs w:val="22"/>
              <w:lang w:val="en-US"/>
            </w:rPr>
            <w:t>ETG–</w:t>
          </w:r>
          <w:r>
            <w:rPr>
              <w:rFonts w:ascii="Calibri" w:hAnsi="Calibri" w:cs="Calibri"/>
              <w:b/>
              <w:szCs w:val="22"/>
              <w:lang w:val="en-US"/>
            </w:rPr>
            <w:t>C</w:t>
          </w:r>
          <w:r w:rsidRPr="00BD2CB3">
            <w:rPr>
              <w:rFonts w:ascii="Calibri" w:hAnsi="Calibri" w:cs="Calibri"/>
              <w:b/>
              <w:szCs w:val="22"/>
              <w:lang w:val="en-US"/>
            </w:rPr>
            <w:t>.</w:t>
          </w:r>
          <w:r>
            <w:rPr>
              <w:rFonts w:ascii="Calibri" w:hAnsi="Calibri" w:cs="Calibri"/>
              <w:b/>
              <w:szCs w:val="22"/>
              <w:lang w:val="en-US"/>
            </w:rPr>
            <w:t>2</w:t>
          </w:r>
          <w:r w:rsidRPr="00BD2CB3">
            <w:rPr>
              <w:rFonts w:ascii="Calibri" w:hAnsi="Calibri" w:cs="Calibri"/>
              <w:b/>
              <w:szCs w:val="22"/>
              <w:lang w:val="en-US"/>
            </w:rPr>
            <w:t>.</w:t>
          </w:r>
          <w:r>
            <w:rPr>
              <w:rFonts w:ascii="Calibri" w:hAnsi="Calibri" w:cs="Calibri"/>
              <w:b/>
              <w:szCs w:val="22"/>
              <w:lang w:val="en-US"/>
            </w:rPr>
            <w:t>04</w:t>
          </w:r>
          <w:r w:rsidRPr="00BD2CB3">
            <w:rPr>
              <w:rFonts w:ascii="Calibri" w:hAnsi="Calibri" w:cs="Calibri"/>
              <w:b/>
              <w:szCs w:val="22"/>
              <w:lang w:val="en-US"/>
            </w:rPr>
            <w:t xml:space="preserve"> mod. </w:t>
          </w:r>
          <w:r>
            <w:rPr>
              <w:rFonts w:ascii="Calibri" w:hAnsi="Calibri" w:cs="Calibri"/>
              <w:b/>
              <w:szCs w:val="22"/>
              <w:lang w:val="en-US"/>
            </w:rPr>
            <w:t>0</w:t>
          </w:r>
        </w:p>
      </w:tc>
      <w:tc>
        <w:tcPr>
          <w:tcW w:w="4961" w:type="dxa"/>
          <w:gridSpan w:val="2"/>
          <w:vAlign w:val="center"/>
        </w:tcPr>
        <w:p w:rsidR="000B2F83" w:rsidRPr="00BD2CB3" w:rsidRDefault="000B2F83" w:rsidP="00CC7F0F">
          <w:pPr>
            <w:tabs>
              <w:tab w:val="left" w:pos="4745"/>
            </w:tabs>
            <w:rPr>
              <w:rFonts w:ascii="Calibri" w:hAnsi="Calibri" w:cs="Calibri"/>
              <w:szCs w:val="22"/>
            </w:rPr>
          </w:pPr>
          <w:r>
            <w:rPr>
              <w:rFonts w:ascii="Calibri" w:hAnsi="Calibri" w:cs="Calibri"/>
              <w:szCs w:val="22"/>
            </w:rPr>
            <w:t>Levantamientos Topográficos para Líneas y Subestaciones</w:t>
          </w:r>
        </w:p>
      </w:tc>
      <w:tc>
        <w:tcPr>
          <w:tcW w:w="1843" w:type="dxa"/>
          <w:vAlign w:val="center"/>
        </w:tcPr>
        <w:p w:rsidR="000B2F83" w:rsidRPr="00BD2CB3" w:rsidRDefault="000B2F83" w:rsidP="005D432C">
          <w:pPr>
            <w:ind w:right="34"/>
            <w:jc w:val="center"/>
            <w:rPr>
              <w:rFonts w:ascii="Calibri" w:hAnsi="Calibri" w:cs="Calibri"/>
              <w:szCs w:val="22"/>
            </w:rPr>
          </w:pPr>
          <w:r w:rsidRPr="00BD2CB3">
            <w:rPr>
              <w:rFonts w:ascii="Calibri" w:hAnsi="Calibri" w:cs="Calibri"/>
              <w:szCs w:val="22"/>
            </w:rPr>
            <w:t xml:space="preserve">Fecha: </w:t>
          </w:r>
          <w:r>
            <w:rPr>
              <w:rFonts w:ascii="Calibri" w:hAnsi="Calibri" w:cs="Calibri"/>
              <w:szCs w:val="22"/>
            </w:rPr>
            <w:t>17.03.14</w:t>
          </w:r>
          <w:r w:rsidRPr="00BD2CB3">
            <w:rPr>
              <w:rFonts w:ascii="Calibri" w:hAnsi="Calibri" w:cs="Calibri"/>
              <w:szCs w:val="22"/>
            </w:rPr>
            <w:t>.</w:t>
          </w:r>
        </w:p>
      </w:tc>
      <w:tc>
        <w:tcPr>
          <w:tcW w:w="2126" w:type="dxa"/>
          <w:vAlign w:val="center"/>
        </w:tcPr>
        <w:sdt>
          <w:sdtPr>
            <w:rPr>
              <w:rFonts w:ascii="Calibri" w:hAnsi="Calibri" w:cs="Calibri"/>
              <w:szCs w:val="22"/>
            </w:rPr>
            <w:id w:val="869029686"/>
            <w:docPartObj>
              <w:docPartGallery w:val="Page Numbers (Bottom of Page)"/>
              <w:docPartUnique/>
            </w:docPartObj>
          </w:sdtPr>
          <w:sdtContent>
            <w:sdt>
              <w:sdtPr>
                <w:rPr>
                  <w:rFonts w:ascii="Calibri" w:hAnsi="Calibri" w:cs="Calibri"/>
                  <w:szCs w:val="22"/>
                </w:rPr>
                <w:id w:val="432948218"/>
                <w:docPartObj>
                  <w:docPartGallery w:val="Page Numbers (Top of Page)"/>
                  <w:docPartUnique/>
                </w:docPartObj>
              </w:sdtPr>
              <w:sdtContent>
                <w:p w:rsidR="000B2F83" w:rsidRPr="00BD2CB3" w:rsidRDefault="000B2F83" w:rsidP="00A55468">
                  <w:pPr>
                    <w:pStyle w:val="Piedepgina"/>
                    <w:jc w:val="center"/>
                    <w:rPr>
                      <w:rFonts w:ascii="Calibri" w:hAnsi="Calibri" w:cs="Calibri"/>
                      <w:szCs w:val="22"/>
                    </w:rPr>
                  </w:pPr>
                  <w:r w:rsidRPr="00A55468">
                    <w:rPr>
                      <w:rFonts w:ascii="Calibri" w:hAnsi="Calibri" w:cs="Calibri"/>
                      <w:szCs w:val="22"/>
                    </w:rPr>
                    <w:t xml:space="preserve">Página </w:t>
                  </w:r>
                  <w:r w:rsidRPr="00A55468">
                    <w:rPr>
                      <w:rFonts w:ascii="Calibri" w:hAnsi="Calibri" w:cs="Calibri"/>
                      <w:b/>
                      <w:bCs/>
                      <w:szCs w:val="22"/>
                    </w:rPr>
                    <w:fldChar w:fldCharType="begin"/>
                  </w:r>
                  <w:r w:rsidRPr="00A55468">
                    <w:rPr>
                      <w:rFonts w:ascii="Calibri" w:hAnsi="Calibri" w:cs="Calibri"/>
                      <w:b/>
                      <w:bCs/>
                      <w:szCs w:val="22"/>
                    </w:rPr>
                    <w:instrText>PAGE</w:instrText>
                  </w:r>
                  <w:r w:rsidRPr="00A55468">
                    <w:rPr>
                      <w:rFonts w:ascii="Calibri" w:hAnsi="Calibri" w:cs="Calibri"/>
                      <w:b/>
                      <w:bCs/>
                      <w:szCs w:val="22"/>
                    </w:rPr>
                    <w:fldChar w:fldCharType="separate"/>
                  </w:r>
                  <w:r w:rsidR="0071000D">
                    <w:rPr>
                      <w:rFonts w:ascii="Calibri" w:hAnsi="Calibri" w:cs="Calibri"/>
                      <w:b/>
                      <w:bCs/>
                      <w:noProof/>
                      <w:szCs w:val="22"/>
                    </w:rPr>
                    <w:t>8</w:t>
                  </w:r>
                  <w:r w:rsidRPr="00A55468">
                    <w:rPr>
                      <w:rFonts w:ascii="Calibri" w:hAnsi="Calibri" w:cs="Calibri"/>
                      <w:b/>
                      <w:bCs/>
                      <w:szCs w:val="22"/>
                    </w:rPr>
                    <w:fldChar w:fldCharType="end"/>
                  </w:r>
                  <w:r w:rsidRPr="00A55468">
                    <w:rPr>
                      <w:rFonts w:ascii="Calibri" w:hAnsi="Calibri" w:cs="Calibri"/>
                      <w:szCs w:val="22"/>
                    </w:rPr>
                    <w:t xml:space="preserve"> de </w:t>
                  </w:r>
                  <w:r w:rsidRPr="00A55468">
                    <w:rPr>
                      <w:rFonts w:ascii="Calibri" w:hAnsi="Calibri" w:cs="Calibri"/>
                      <w:b/>
                      <w:bCs/>
                      <w:szCs w:val="22"/>
                    </w:rPr>
                    <w:fldChar w:fldCharType="begin"/>
                  </w:r>
                  <w:r w:rsidRPr="00A55468">
                    <w:rPr>
                      <w:rFonts w:ascii="Calibri" w:hAnsi="Calibri" w:cs="Calibri"/>
                      <w:b/>
                      <w:bCs/>
                      <w:szCs w:val="22"/>
                    </w:rPr>
                    <w:instrText>NUMPAGES</w:instrText>
                  </w:r>
                  <w:r w:rsidRPr="00A55468">
                    <w:rPr>
                      <w:rFonts w:ascii="Calibri" w:hAnsi="Calibri" w:cs="Calibri"/>
                      <w:b/>
                      <w:bCs/>
                      <w:szCs w:val="22"/>
                    </w:rPr>
                    <w:fldChar w:fldCharType="separate"/>
                  </w:r>
                  <w:r w:rsidR="0071000D">
                    <w:rPr>
                      <w:rFonts w:ascii="Calibri" w:hAnsi="Calibri" w:cs="Calibri"/>
                      <w:b/>
                      <w:bCs/>
                      <w:noProof/>
                      <w:szCs w:val="22"/>
                    </w:rPr>
                    <w:t>8</w:t>
                  </w:r>
                  <w:r w:rsidRPr="00A55468">
                    <w:rPr>
                      <w:rFonts w:ascii="Calibri" w:hAnsi="Calibri" w:cs="Calibri"/>
                      <w:b/>
                      <w:bCs/>
                      <w:szCs w:val="22"/>
                    </w:rPr>
                    <w:fldChar w:fldCharType="end"/>
                  </w:r>
                </w:p>
              </w:sdtContent>
            </w:sdt>
          </w:sdtContent>
        </w:sdt>
      </w:tc>
    </w:tr>
  </w:tbl>
  <w:p w:rsidR="000B2F83" w:rsidRDefault="000B2F83">
    <w:pPr>
      <w:pStyle w:val="Encabezado"/>
    </w:pPr>
    <w:r>
      <w:ptab w:relativeTo="margin" w:alignment="center" w:leader="none"/>
    </w:r>
    <w:r>
      <w:ptab w:relativeTo="margin" w:alignment="right" w:leader="none"/>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2F83" w:rsidRDefault="000B2F83"/>
  <w:p w:rsidR="000B2F83" w:rsidRDefault="000B2F83"/>
  <w:p w:rsidR="000B2F83" w:rsidRDefault="000B2F83">
    <w:r>
      <w:rPr>
        <w:noProof/>
      </w:rPr>
      <w:drawing>
        <wp:anchor distT="0" distB="0" distL="114300" distR="114300" simplePos="0" relativeHeight="251662336" behindDoc="0" locked="0" layoutInCell="1" allowOverlap="1" wp14:anchorId="2ED78221" wp14:editId="1CA7E65C">
          <wp:simplePos x="0" y="0"/>
          <wp:positionH relativeFrom="column">
            <wp:posOffset>-622935</wp:posOffset>
          </wp:positionH>
          <wp:positionV relativeFrom="paragraph">
            <wp:posOffset>61595</wp:posOffset>
          </wp:positionV>
          <wp:extent cx="1892300" cy="416560"/>
          <wp:effectExtent l="0" t="0" r="0" b="2540"/>
          <wp:wrapNone/>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2300" cy="416560"/>
                  </a:xfrm>
                  <a:prstGeom prst="rect">
                    <a:avLst/>
                  </a:prstGeom>
                  <a:noFill/>
                </pic:spPr>
              </pic:pic>
            </a:graphicData>
          </a:graphic>
          <wp14:sizeRelH relativeFrom="page">
            <wp14:pctWidth>0</wp14:pctWidth>
          </wp14:sizeRelH>
          <wp14:sizeRelV relativeFrom="page">
            <wp14:pctHeight>0</wp14:pctHeight>
          </wp14:sizeRelV>
        </wp:anchor>
      </w:drawing>
    </w:r>
  </w:p>
  <w:p w:rsidR="000B2F83" w:rsidRDefault="000B2F83"/>
  <w:p w:rsidR="000B2F83" w:rsidRDefault="000B2F83"/>
  <w:p w:rsidR="000B2F83" w:rsidRDefault="000B2F83"/>
  <w:p w:rsidR="000B2F83" w:rsidRDefault="000B2F83"/>
  <w:tbl>
    <w:tblPr>
      <w:tblStyle w:val="Tablaconcuadrcula"/>
      <w:tblW w:w="11039" w:type="dxa"/>
      <w:tblInd w:w="-866" w:type="dxa"/>
      <w:tblLook w:val="04A0" w:firstRow="1" w:lastRow="0" w:firstColumn="1" w:lastColumn="0" w:noHBand="0" w:noVBand="1"/>
    </w:tblPr>
    <w:tblGrid>
      <w:gridCol w:w="11039"/>
    </w:tblGrid>
    <w:tr w:rsidR="000B2F83" w:rsidRPr="00B75653" w:rsidTr="000A0027">
      <w:trPr>
        <w:trHeight w:val="1119"/>
      </w:trPr>
      <w:tc>
        <w:tcPr>
          <w:tcW w:w="11039" w:type="dxa"/>
          <w:vAlign w:val="center"/>
        </w:tcPr>
        <w:p w:rsidR="000B2F83" w:rsidRPr="00BD2CB3" w:rsidRDefault="000B2F83" w:rsidP="00C35EE3">
          <w:pPr>
            <w:ind w:right="317"/>
            <w:jc w:val="center"/>
            <w:rPr>
              <w:rFonts w:ascii="Calibri" w:hAnsi="Calibri" w:cs="Calibri"/>
              <w:b/>
              <w:i/>
              <w:sz w:val="40"/>
              <w:szCs w:val="40"/>
            </w:rPr>
          </w:pPr>
          <w:r w:rsidRPr="00BD2CB3">
            <w:rPr>
              <w:rFonts w:ascii="Calibri" w:hAnsi="Calibri" w:cs="Calibri"/>
              <w:b/>
              <w:i/>
              <w:sz w:val="40"/>
              <w:szCs w:val="40"/>
            </w:rPr>
            <w:t>ESPECIFICACIONES TÉCNICAS GENERALES - ETG</w:t>
          </w:r>
        </w:p>
      </w:tc>
    </w:tr>
  </w:tbl>
  <w:p w:rsidR="000B2F83" w:rsidRDefault="000B2F83">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8A03B7"/>
    <w:multiLevelType w:val="multilevel"/>
    <w:tmpl w:val="A5205294"/>
    <w:lvl w:ilvl="0">
      <w:start w:val="1"/>
      <w:numFmt w:val="decimal"/>
      <w:lvlText w:val="%1"/>
      <w:lvlJc w:val="left"/>
      <w:pPr>
        <w:ind w:left="375" w:hanging="375"/>
      </w:pPr>
      <w:rPr>
        <w:rFonts w:hint="default"/>
      </w:rPr>
    </w:lvl>
    <w:lvl w:ilvl="1">
      <w:start w:val="1"/>
      <w:numFmt w:val="decimalZero"/>
      <w:lvlText w:val="%1.%2"/>
      <w:lvlJc w:val="left"/>
      <w:pPr>
        <w:ind w:left="517" w:hanging="375"/>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2F517A9C"/>
    <w:multiLevelType w:val="hybridMultilevel"/>
    <w:tmpl w:val="19F66E5C"/>
    <w:lvl w:ilvl="0" w:tplc="74D0CE22">
      <w:start w:val="1"/>
      <w:numFmt w:val="bullet"/>
      <w:lvlText w:val=""/>
      <w:lvlJc w:val="left"/>
      <w:pPr>
        <w:tabs>
          <w:tab w:val="num" w:pos="2345"/>
        </w:tabs>
        <w:ind w:left="2325" w:hanging="340"/>
      </w:pPr>
      <w:rPr>
        <w:rFonts w:ascii="Wingdings" w:hAnsi="Wingdings" w:hint="default"/>
      </w:rPr>
    </w:lvl>
    <w:lvl w:ilvl="1" w:tplc="0C0A0003" w:tentative="1">
      <w:start w:val="1"/>
      <w:numFmt w:val="bullet"/>
      <w:lvlText w:val="o"/>
      <w:lvlJc w:val="left"/>
      <w:pPr>
        <w:tabs>
          <w:tab w:val="num" w:pos="3425"/>
        </w:tabs>
        <w:ind w:left="3425" w:hanging="360"/>
      </w:pPr>
      <w:rPr>
        <w:rFonts w:ascii="Courier New" w:hAnsi="Courier New" w:cs="Courier New" w:hint="default"/>
      </w:rPr>
    </w:lvl>
    <w:lvl w:ilvl="2" w:tplc="0C0A0005" w:tentative="1">
      <w:start w:val="1"/>
      <w:numFmt w:val="bullet"/>
      <w:lvlText w:val=""/>
      <w:lvlJc w:val="left"/>
      <w:pPr>
        <w:tabs>
          <w:tab w:val="num" w:pos="4145"/>
        </w:tabs>
        <w:ind w:left="4145" w:hanging="360"/>
      </w:pPr>
      <w:rPr>
        <w:rFonts w:ascii="Wingdings" w:hAnsi="Wingdings" w:hint="default"/>
      </w:rPr>
    </w:lvl>
    <w:lvl w:ilvl="3" w:tplc="0C0A0001" w:tentative="1">
      <w:start w:val="1"/>
      <w:numFmt w:val="bullet"/>
      <w:lvlText w:val=""/>
      <w:lvlJc w:val="left"/>
      <w:pPr>
        <w:tabs>
          <w:tab w:val="num" w:pos="4865"/>
        </w:tabs>
        <w:ind w:left="4865" w:hanging="360"/>
      </w:pPr>
      <w:rPr>
        <w:rFonts w:ascii="Symbol" w:hAnsi="Symbol" w:hint="default"/>
      </w:rPr>
    </w:lvl>
    <w:lvl w:ilvl="4" w:tplc="0C0A0003" w:tentative="1">
      <w:start w:val="1"/>
      <w:numFmt w:val="bullet"/>
      <w:lvlText w:val="o"/>
      <w:lvlJc w:val="left"/>
      <w:pPr>
        <w:tabs>
          <w:tab w:val="num" w:pos="5585"/>
        </w:tabs>
        <w:ind w:left="5585" w:hanging="360"/>
      </w:pPr>
      <w:rPr>
        <w:rFonts w:ascii="Courier New" w:hAnsi="Courier New" w:cs="Courier New" w:hint="default"/>
      </w:rPr>
    </w:lvl>
    <w:lvl w:ilvl="5" w:tplc="0C0A0005" w:tentative="1">
      <w:start w:val="1"/>
      <w:numFmt w:val="bullet"/>
      <w:lvlText w:val=""/>
      <w:lvlJc w:val="left"/>
      <w:pPr>
        <w:tabs>
          <w:tab w:val="num" w:pos="6305"/>
        </w:tabs>
        <w:ind w:left="6305" w:hanging="360"/>
      </w:pPr>
      <w:rPr>
        <w:rFonts w:ascii="Wingdings" w:hAnsi="Wingdings" w:hint="default"/>
      </w:rPr>
    </w:lvl>
    <w:lvl w:ilvl="6" w:tplc="0C0A0001" w:tentative="1">
      <w:start w:val="1"/>
      <w:numFmt w:val="bullet"/>
      <w:lvlText w:val=""/>
      <w:lvlJc w:val="left"/>
      <w:pPr>
        <w:tabs>
          <w:tab w:val="num" w:pos="7025"/>
        </w:tabs>
        <w:ind w:left="7025" w:hanging="360"/>
      </w:pPr>
      <w:rPr>
        <w:rFonts w:ascii="Symbol" w:hAnsi="Symbol" w:hint="default"/>
      </w:rPr>
    </w:lvl>
    <w:lvl w:ilvl="7" w:tplc="0C0A0003" w:tentative="1">
      <w:start w:val="1"/>
      <w:numFmt w:val="bullet"/>
      <w:lvlText w:val="o"/>
      <w:lvlJc w:val="left"/>
      <w:pPr>
        <w:tabs>
          <w:tab w:val="num" w:pos="7745"/>
        </w:tabs>
        <w:ind w:left="7745" w:hanging="360"/>
      </w:pPr>
      <w:rPr>
        <w:rFonts w:ascii="Courier New" w:hAnsi="Courier New" w:cs="Courier New" w:hint="default"/>
      </w:rPr>
    </w:lvl>
    <w:lvl w:ilvl="8" w:tplc="0C0A0005" w:tentative="1">
      <w:start w:val="1"/>
      <w:numFmt w:val="bullet"/>
      <w:lvlText w:val=""/>
      <w:lvlJc w:val="left"/>
      <w:pPr>
        <w:tabs>
          <w:tab w:val="num" w:pos="8465"/>
        </w:tabs>
        <w:ind w:left="8465" w:hanging="360"/>
      </w:pPr>
      <w:rPr>
        <w:rFonts w:ascii="Wingdings" w:hAnsi="Wingdings" w:hint="default"/>
      </w:rPr>
    </w:lvl>
  </w:abstractNum>
  <w:abstractNum w:abstractNumId="2">
    <w:nsid w:val="4A206957"/>
    <w:multiLevelType w:val="hybridMultilevel"/>
    <w:tmpl w:val="D3BEC80E"/>
    <w:lvl w:ilvl="0" w:tplc="80C8F834">
      <w:start w:val="1"/>
      <w:numFmt w:val="lowerRoman"/>
      <w:lvlText w:val="%1)"/>
      <w:lvlJc w:val="left"/>
      <w:pPr>
        <w:ind w:left="1713" w:hanging="720"/>
      </w:pPr>
      <w:rPr>
        <w:rFonts w:hint="default"/>
      </w:rPr>
    </w:lvl>
    <w:lvl w:ilvl="1" w:tplc="340A0019" w:tentative="1">
      <w:start w:val="1"/>
      <w:numFmt w:val="lowerLetter"/>
      <w:lvlText w:val="%2."/>
      <w:lvlJc w:val="left"/>
      <w:pPr>
        <w:ind w:left="2073" w:hanging="360"/>
      </w:pPr>
    </w:lvl>
    <w:lvl w:ilvl="2" w:tplc="340A001B" w:tentative="1">
      <w:start w:val="1"/>
      <w:numFmt w:val="lowerRoman"/>
      <w:lvlText w:val="%3."/>
      <w:lvlJc w:val="right"/>
      <w:pPr>
        <w:ind w:left="2793" w:hanging="180"/>
      </w:pPr>
    </w:lvl>
    <w:lvl w:ilvl="3" w:tplc="340A000F" w:tentative="1">
      <w:start w:val="1"/>
      <w:numFmt w:val="decimal"/>
      <w:lvlText w:val="%4."/>
      <w:lvlJc w:val="left"/>
      <w:pPr>
        <w:ind w:left="3513" w:hanging="360"/>
      </w:pPr>
    </w:lvl>
    <w:lvl w:ilvl="4" w:tplc="340A0019" w:tentative="1">
      <w:start w:val="1"/>
      <w:numFmt w:val="lowerLetter"/>
      <w:lvlText w:val="%5."/>
      <w:lvlJc w:val="left"/>
      <w:pPr>
        <w:ind w:left="4233" w:hanging="360"/>
      </w:pPr>
    </w:lvl>
    <w:lvl w:ilvl="5" w:tplc="340A001B" w:tentative="1">
      <w:start w:val="1"/>
      <w:numFmt w:val="lowerRoman"/>
      <w:lvlText w:val="%6."/>
      <w:lvlJc w:val="right"/>
      <w:pPr>
        <w:ind w:left="4953" w:hanging="180"/>
      </w:pPr>
    </w:lvl>
    <w:lvl w:ilvl="6" w:tplc="340A000F" w:tentative="1">
      <w:start w:val="1"/>
      <w:numFmt w:val="decimal"/>
      <w:lvlText w:val="%7."/>
      <w:lvlJc w:val="left"/>
      <w:pPr>
        <w:ind w:left="5673" w:hanging="360"/>
      </w:pPr>
    </w:lvl>
    <w:lvl w:ilvl="7" w:tplc="340A0019" w:tentative="1">
      <w:start w:val="1"/>
      <w:numFmt w:val="lowerLetter"/>
      <w:lvlText w:val="%8."/>
      <w:lvlJc w:val="left"/>
      <w:pPr>
        <w:ind w:left="6393" w:hanging="360"/>
      </w:pPr>
    </w:lvl>
    <w:lvl w:ilvl="8" w:tplc="340A001B" w:tentative="1">
      <w:start w:val="1"/>
      <w:numFmt w:val="lowerRoman"/>
      <w:lvlText w:val="%9."/>
      <w:lvlJc w:val="right"/>
      <w:pPr>
        <w:ind w:left="7113" w:hanging="180"/>
      </w:pPr>
    </w:lvl>
  </w:abstractNum>
  <w:abstractNum w:abstractNumId="3">
    <w:nsid w:val="4CC01DBE"/>
    <w:multiLevelType w:val="multilevel"/>
    <w:tmpl w:val="2B0EFF38"/>
    <w:lvl w:ilvl="0">
      <w:start w:val="1"/>
      <w:numFmt w:val="decimal"/>
      <w:lvlText w:val="%1"/>
      <w:lvlJc w:val="left"/>
      <w:pPr>
        <w:ind w:left="375" w:hanging="375"/>
      </w:pPr>
      <w:rPr>
        <w:rFonts w:hint="default"/>
      </w:rPr>
    </w:lvl>
    <w:lvl w:ilvl="1">
      <w:start w:val="1"/>
      <w:numFmt w:val="decimalZero"/>
      <w:pStyle w:val="Ttulo2"/>
      <w:lvlText w:val="%1.%2"/>
      <w:lvlJc w:val="left"/>
      <w:pPr>
        <w:ind w:left="375" w:hanging="375"/>
      </w:pPr>
      <w:rPr>
        <w:rFonts w:hint="default"/>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582C62A9"/>
    <w:multiLevelType w:val="hybridMultilevel"/>
    <w:tmpl w:val="BAD89BB6"/>
    <w:lvl w:ilvl="0" w:tplc="AE186840">
      <w:start w:val="4"/>
      <w:numFmt w:val="bullet"/>
      <w:lvlText w:val=""/>
      <w:lvlJc w:val="left"/>
      <w:pPr>
        <w:ind w:left="1211" w:hanging="360"/>
      </w:pPr>
      <w:rPr>
        <w:rFonts w:ascii="Symbol" w:eastAsia="Times New Roman" w:hAnsi="Symbol" w:cstheme="minorHAnsi"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abstractNum w:abstractNumId="5">
    <w:nsid w:val="64182B6F"/>
    <w:multiLevelType w:val="hybridMultilevel"/>
    <w:tmpl w:val="41A0EAD0"/>
    <w:lvl w:ilvl="0" w:tplc="B6162272">
      <w:start w:val="1"/>
      <w:numFmt w:val="lowerLetter"/>
      <w:lvlText w:val="%1)"/>
      <w:lvlJc w:val="left"/>
      <w:pPr>
        <w:tabs>
          <w:tab w:val="num" w:pos="2288"/>
        </w:tabs>
        <w:ind w:left="1959" w:hanging="31"/>
      </w:pPr>
      <w:rPr>
        <w:rFonts w:ascii="Arial" w:hAnsi="Arial" w:hint="default"/>
        <w:b w:val="0"/>
        <w:i w:val="0"/>
        <w:sz w:val="22"/>
      </w:rPr>
    </w:lvl>
    <w:lvl w:ilvl="1" w:tplc="CBF2AFBE">
      <w:start w:val="1"/>
      <w:numFmt w:val="lowerLetter"/>
      <w:lvlText w:val="%2)"/>
      <w:lvlJc w:val="left"/>
      <w:pPr>
        <w:tabs>
          <w:tab w:val="num" w:pos="1931"/>
        </w:tabs>
        <w:ind w:left="1931" w:hanging="426"/>
      </w:pPr>
      <w:rPr>
        <w:rFonts w:asciiTheme="minorHAnsi" w:hAnsiTheme="minorHAnsi" w:cstheme="minorHAnsi" w:hint="default"/>
        <w:b w:val="0"/>
        <w:i w:val="0"/>
        <w:sz w:val="22"/>
        <w:u w:val="none"/>
      </w:rPr>
    </w:lvl>
    <w:lvl w:ilvl="2" w:tplc="0C0A000F">
      <w:start w:val="1"/>
      <w:numFmt w:val="decimal"/>
      <w:lvlText w:val="%3."/>
      <w:lvlJc w:val="left"/>
      <w:pPr>
        <w:tabs>
          <w:tab w:val="num" w:pos="2765"/>
        </w:tabs>
        <w:ind w:left="2765" w:hanging="360"/>
      </w:pPr>
      <w:rPr>
        <w:rFonts w:hint="default"/>
        <w:b w:val="0"/>
        <w:i w:val="0"/>
        <w:sz w:val="22"/>
      </w:rPr>
    </w:lvl>
    <w:lvl w:ilvl="3" w:tplc="0C0A000F" w:tentative="1">
      <w:start w:val="1"/>
      <w:numFmt w:val="decimal"/>
      <w:lvlText w:val="%4."/>
      <w:lvlJc w:val="left"/>
      <w:pPr>
        <w:tabs>
          <w:tab w:val="num" w:pos="3305"/>
        </w:tabs>
        <w:ind w:left="3305" w:hanging="360"/>
      </w:pPr>
    </w:lvl>
    <w:lvl w:ilvl="4" w:tplc="0C0A0019" w:tentative="1">
      <w:start w:val="1"/>
      <w:numFmt w:val="lowerLetter"/>
      <w:lvlText w:val="%5."/>
      <w:lvlJc w:val="left"/>
      <w:pPr>
        <w:tabs>
          <w:tab w:val="num" w:pos="4025"/>
        </w:tabs>
        <w:ind w:left="4025" w:hanging="360"/>
      </w:pPr>
    </w:lvl>
    <w:lvl w:ilvl="5" w:tplc="0C0A001B" w:tentative="1">
      <w:start w:val="1"/>
      <w:numFmt w:val="lowerRoman"/>
      <w:lvlText w:val="%6."/>
      <w:lvlJc w:val="right"/>
      <w:pPr>
        <w:tabs>
          <w:tab w:val="num" w:pos="4745"/>
        </w:tabs>
        <w:ind w:left="4745" w:hanging="180"/>
      </w:pPr>
    </w:lvl>
    <w:lvl w:ilvl="6" w:tplc="0C0A000F" w:tentative="1">
      <w:start w:val="1"/>
      <w:numFmt w:val="decimal"/>
      <w:lvlText w:val="%7."/>
      <w:lvlJc w:val="left"/>
      <w:pPr>
        <w:tabs>
          <w:tab w:val="num" w:pos="5465"/>
        </w:tabs>
        <w:ind w:left="5465" w:hanging="360"/>
      </w:pPr>
    </w:lvl>
    <w:lvl w:ilvl="7" w:tplc="0C0A0019" w:tentative="1">
      <w:start w:val="1"/>
      <w:numFmt w:val="lowerLetter"/>
      <w:lvlText w:val="%8."/>
      <w:lvlJc w:val="left"/>
      <w:pPr>
        <w:tabs>
          <w:tab w:val="num" w:pos="6185"/>
        </w:tabs>
        <w:ind w:left="6185" w:hanging="360"/>
      </w:pPr>
    </w:lvl>
    <w:lvl w:ilvl="8" w:tplc="0C0A001B" w:tentative="1">
      <w:start w:val="1"/>
      <w:numFmt w:val="lowerRoman"/>
      <w:lvlText w:val="%9."/>
      <w:lvlJc w:val="right"/>
      <w:pPr>
        <w:tabs>
          <w:tab w:val="num" w:pos="6905"/>
        </w:tabs>
        <w:ind w:left="6905" w:hanging="180"/>
      </w:pPr>
    </w:lvl>
  </w:abstractNum>
  <w:abstractNum w:abstractNumId="6">
    <w:nsid w:val="789E2265"/>
    <w:multiLevelType w:val="hybridMultilevel"/>
    <w:tmpl w:val="E130A19A"/>
    <w:lvl w:ilvl="0" w:tplc="27E49850">
      <w:start w:val="2"/>
      <w:numFmt w:val="bullet"/>
      <w:lvlText w:val="-"/>
      <w:lvlJc w:val="left"/>
      <w:pPr>
        <w:ind w:left="927" w:hanging="360"/>
      </w:pPr>
      <w:rPr>
        <w:rFonts w:ascii="Calibri" w:eastAsia="Times New Roman" w:hAnsi="Calibri" w:cs="Calibri" w:hint="default"/>
      </w:rPr>
    </w:lvl>
    <w:lvl w:ilvl="1" w:tplc="0C0A0003" w:tentative="1">
      <w:start w:val="1"/>
      <w:numFmt w:val="bullet"/>
      <w:lvlText w:val="o"/>
      <w:lvlJc w:val="left"/>
      <w:pPr>
        <w:ind w:left="1647" w:hanging="360"/>
      </w:pPr>
      <w:rPr>
        <w:rFonts w:ascii="Courier New" w:hAnsi="Courier New" w:cs="Courier New" w:hint="default"/>
      </w:rPr>
    </w:lvl>
    <w:lvl w:ilvl="2" w:tplc="0C0A0005" w:tentative="1">
      <w:start w:val="1"/>
      <w:numFmt w:val="bullet"/>
      <w:lvlText w:val=""/>
      <w:lvlJc w:val="left"/>
      <w:pPr>
        <w:ind w:left="2367" w:hanging="360"/>
      </w:pPr>
      <w:rPr>
        <w:rFonts w:ascii="Wingdings" w:hAnsi="Wingdings" w:hint="default"/>
      </w:rPr>
    </w:lvl>
    <w:lvl w:ilvl="3" w:tplc="0C0A0001" w:tentative="1">
      <w:start w:val="1"/>
      <w:numFmt w:val="bullet"/>
      <w:lvlText w:val=""/>
      <w:lvlJc w:val="left"/>
      <w:pPr>
        <w:ind w:left="3087" w:hanging="360"/>
      </w:pPr>
      <w:rPr>
        <w:rFonts w:ascii="Symbol" w:hAnsi="Symbol" w:hint="default"/>
      </w:rPr>
    </w:lvl>
    <w:lvl w:ilvl="4" w:tplc="0C0A0003" w:tentative="1">
      <w:start w:val="1"/>
      <w:numFmt w:val="bullet"/>
      <w:lvlText w:val="o"/>
      <w:lvlJc w:val="left"/>
      <w:pPr>
        <w:ind w:left="3807" w:hanging="360"/>
      </w:pPr>
      <w:rPr>
        <w:rFonts w:ascii="Courier New" w:hAnsi="Courier New" w:cs="Courier New" w:hint="default"/>
      </w:rPr>
    </w:lvl>
    <w:lvl w:ilvl="5" w:tplc="0C0A0005" w:tentative="1">
      <w:start w:val="1"/>
      <w:numFmt w:val="bullet"/>
      <w:lvlText w:val=""/>
      <w:lvlJc w:val="left"/>
      <w:pPr>
        <w:ind w:left="4527" w:hanging="360"/>
      </w:pPr>
      <w:rPr>
        <w:rFonts w:ascii="Wingdings" w:hAnsi="Wingdings" w:hint="default"/>
      </w:rPr>
    </w:lvl>
    <w:lvl w:ilvl="6" w:tplc="0C0A0001" w:tentative="1">
      <w:start w:val="1"/>
      <w:numFmt w:val="bullet"/>
      <w:lvlText w:val=""/>
      <w:lvlJc w:val="left"/>
      <w:pPr>
        <w:ind w:left="5247" w:hanging="360"/>
      </w:pPr>
      <w:rPr>
        <w:rFonts w:ascii="Symbol" w:hAnsi="Symbol" w:hint="default"/>
      </w:rPr>
    </w:lvl>
    <w:lvl w:ilvl="7" w:tplc="0C0A0003" w:tentative="1">
      <w:start w:val="1"/>
      <w:numFmt w:val="bullet"/>
      <w:lvlText w:val="o"/>
      <w:lvlJc w:val="left"/>
      <w:pPr>
        <w:ind w:left="5967" w:hanging="360"/>
      </w:pPr>
      <w:rPr>
        <w:rFonts w:ascii="Courier New" w:hAnsi="Courier New" w:cs="Courier New" w:hint="default"/>
      </w:rPr>
    </w:lvl>
    <w:lvl w:ilvl="8" w:tplc="0C0A0005" w:tentative="1">
      <w:start w:val="1"/>
      <w:numFmt w:val="bullet"/>
      <w:lvlText w:val=""/>
      <w:lvlJc w:val="left"/>
      <w:pPr>
        <w:ind w:left="6687" w:hanging="360"/>
      </w:pPr>
      <w:rPr>
        <w:rFonts w:ascii="Wingdings" w:hAnsi="Wingdings" w:hint="default"/>
      </w:rPr>
    </w:lvl>
  </w:abstractNum>
  <w:abstractNum w:abstractNumId="7">
    <w:nsid w:val="7AF25694"/>
    <w:multiLevelType w:val="multilevel"/>
    <w:tmpl w:val="1852410E"/>
    <w:lvl w:ilvl="0">
      <w:start w:val="1"/>
      <w:numFmt w:val="decimal"/>
      <w:pStyle w:val="Ttulo1"/>
      <w:lvlText w:val="%1."/>
      <w:lvlJc w:val="left"/>
      <w:pPr>
        <w:ind w:left="432" w:hanging="432"/>
      </w:pPr>
      <w:rPr>
        <w:rFonts w:asciiTheme="minorHAnsi" w:eastAsia="Times New Roman" w:hAnsiTheme="minorHAnsi" w:cstheme="minorHAnsi"/>
      </w:rPr>
    </w:lvl>
    <w:lvl w:ilvl="1">
      <w:start w:val="1"/>
      <w:numFmt w:val="decimal"/>
      <w:lvlText w:val="%1.%2"/>
      <w:lvlJc w:val="left"/>
      <w:pPr>
        <w:ind w:left="576" w:hanging="576"/>
      </w:pPr>
      <w:rPr>
        <w:rFonts w:hint="default"/>
        <w:u w:val="none"/>
      </w:rPr>
    </w:lvl>
    <w:lvl w:ilvl="2">
      <w:start w:val="1"/>
      <w:numFmt w:val="decimal"/>
      <w:pStyle w:val="Ttulo3"/>
      <w:lvlText w:val="%1.%2.%3"/>
      <w:lvlJc w:val="left"/>
      <w:pPr>
        <w:ind w:left="720" w:hanging="720"/>
      </w:pPr>
      <w:rPr>
        <w:rFonts w:hint="default"/>
        <w:u w:val="none"/>
      </w:rPr>
    </w:lvl>
    <w:lvl w:ilvl="3">
      <w:start w:val="1"/>
      <w:numFmt w:val="decimal"/>
      <w:pStyle w:val="Ttulo4"/>
      <w:lvlText w:val="%1.%2.%3.%4"/>
      <w:lvlJc w:val="left"/>
      <w:pPr>
        <w:ind w:left="864" w:hanging="864"/>
      </w:pPr>
      <w:rPr>
        <w:rFonts w:hint="default"/>
        <w:u w:val="single"/>
      </w:rPr>
    </w:lvl>
    <w:lvl w:ilvl="4">
      <w:start w:val="1"/>
      <w:numFmt w:val="decimal"/>
      <w:pStyle w:val="Ttulo5"/>
      <w:lvlText w:val="%1.%2.%3.%4.%5"/>
      <w:lvlJc w:val="left"/>
      <w:pPr>
        <w:ind w:left="1008" w:hanging="1008"/>
      </w:pPr>
      <w:rPr>
        <w:rFonts w:hint="default"/>
        <w:u w:val="single"/>
      </w:rPr>
    </w:lvl>
    <w:lvl w:ilvl="5">
      <w:start w:val="1"/>
      <w:numFmt w:val="decimal"/>
      <w:pStyle w:val="Ttulo6"/>
      <w:lvlText w:val="%1.%2.%3.%4.%5.%6"/>
      <w:lvlJc w:val="left"/>
      <w:pPr>
        <w:ind w:left="1152" w:hanging="1152"/>
      </w:pPr>
      <w:rPr>
        <w:rFonts w:hint="default"/>
        <w:u w:val="single"/>
      </w:rPr>
    </w:lvl>
    <w:lvl w:ilvl="6">
      <w:start w:val="1"/>
      <w:numFmt w:val="decimal"/>
      <w:pStyle w:val="Ttulo7"/>
      <w:lvlText w:val="%1.%2.%3.%4.%5.%6.%7"/>
      <w:lvlJc w:val="left"/>
      <w:pPr>
        <w:ind w:left="1296" w:hanging="1296"/>
      </w:pPr>
      <w:rPr>
        <w:rFonts w:hint="default"/>
        <w:u w:val="single"/>
      </w:rPr>
    </w:lvl>
    <w:lvl w:ilvl="7">
      <w:start w:val="1"/>
      <w:numFmt w:val="decimal"/>
      <w:pStyle w:val="Ttulo8"/>
      <w:lvlText w:val="%1.%2.%3.%4.%5.%6.%7.%8"/>
      <w:lvlJc w:val="left"/>
      <w:pPr>
        <w:ind w:left="1440" w:hanging="1440"/>
      </w:pPr>
      <w:rPr>
        <w:rFonts w:hint="default"/>
        <w:u w:val="single"/>
      </w:rPr>
    </w:lvl>
    <w:lvl w:ilvl="8">
      <w:start w:val="1"/>
      <w:numFmt w:val="decimal"/>
      <w:pStyle w:val="Ttulo9"/>
      <w:lvlText w:val="%1.%2.%3.%4.%5.%6.%7.%8.%9"/>
      <w:lvlJc w:val="left"/>
      <w:pPr>
        <w:ind w:left="1584" w:hanging="1584"/>
      </w:pPr>
      <w:rPr>
        <w:rFonts w:hint="default"/>
        <w:u w:val="single"/>
      </w:rPr>
    </w:lvl>
  </w:abstractNum>
  <w:abstractNum w:abstractNumId="8">
    <w:nsid w:val="7E990A81"/>
    <w:multiLevelType w:val="hybridMultilevel"/>
    <w:tmpl w:val="C100AAAC"/>
    <w:lvl w:ilvl="0" w:tplc="D39C8FC4">
      <w:numFmt w:val="bullet"/>
      <w:lvlText w:val="-"/>
      <w:lvlJc w:val="left"/>
      <w:pPr>
        <w:ind w:left="1211" w:hanging="360"/>
      </w:pPr>
      <w:rPr>
        <w:rFonts w:ascii="Calibri" w:eastAsia="Times New Roman" w:hAnsi="Calibri" w:cs="Calibri" w:hint="default"/>
      </w:rPr>
    </w:lvl>
    <w:lvl w:ilvl="1" w:tplc="0C0A0003" w:tentative="1">
      <w:start w:val="1"/>
      <w:numFmt w:val="bullet"/>
      <w:lvlText w:val="o"/>
      <w:lvlJc w:val="left"/>
      <w:pPr>
        <w:ind w:left="1931" w:hanging="360"/>
      </w:pPr>
      <w:rPr>
        <w:rFonts w:ascii="Courier New" w:hAnsi="Courier New" w:cs="Courier New" w:hint="default"/>
      </w:rPr>
    </w:lvl>
    <w:lvl w:ilvl="2" w:tplc="0C0A0005" w:tentative="1">
      <w:start w:val="1"/>
      <w:numFmt w:val="bullet"/>
      <w:lvlText w:val=""/>
      <w:lvlJc w:val="left"/>
      <w:pPr>
        <w:ind w:left="2651" w:hanging="360"/>
      </w:pPr>
      <w:rPr>
        <w:rFonts w:ascii="Wingdings" w:hAnsi="Wingdings" w:hint="default"/>
      </w:rPr>
    </w:lvl>
    <w:lvl w:ilvl="3" w:tplc="0C0A0001" w:tentative="1">
      <w:start w:val="1"/>
      <w:numFmt w:val="bullet"/>
      <w:lvlText w:val=""/>
      <w:lvlJc w:val="left"/>
      <w:pPr>
        <w:ind w:left="3371" w:hanging="360"/>
      </w:pPr>
      <w:rPr>
        <w:rFonts w:ascii="Symbol" w:hAnsi="Symbol" w:hint="default"/>
      </w:rPr>
    </w:lvl>
    <w:lvl w:ilvl="4" w:tplc="0C0A0003" w:tentative="1">
      <w:start w:val="1"/>
      <w:numFmt w:val="bullet"/>
      <w:lvlText w:val="o"/>
      <w:lvlJc w:val="left"/>
      <w:pPr>
        <w:ind w:left="4091" w:hanging="360"/>
      </w:pPr>
      <w:rPr>
        <w:rFonts w:ascii="Courier New" w:hAnsi="Courier New" w:cs="Courier New" w:hint="default"/>
      </w:rPr>
    </w:lvl>
    <w:lvl w:ilvl="5" w:tplc="0C0A0005" w:tentative="1">
      <w:start w:val="1"/>
      <w:numFmt w:val="bullet"/>
      <w:lvlText w:val=""/>
      <w:lvlJc w:val="left"/>
      <w:pPr>
        <w:ind w:left="4811" w:hanging="360"/>
      </w:pPr>
      <w:rPr>
        <w:rFonts w:ascii="Wingdings" w:hAnsi="Wingdings" w:hint="default"/>
      </w:rPr>
    </w:lvl>
    <w:lvl w:ilvl="6" w:tplc="0C0A0001" w:tentative="1">
      <w:start w:val="1"/>
      <w:numFmt w:val="bullet"/>
      <w:lvlText w:val=""/>
      <w:lvlJc w:val="left"/>
      <w:pPr>
        <w:ind w:left="5531" w:hanging="360"/>
      </w:pPr>
      <w:rPr>
        <w:rFonts w:ascii="Symbol" w:hAnsi="Symbol" w:hint="default"/>
      </w:rPr>
    </w:lvl>
    <w:lvl w:ilvl="7" w:tplc="0C0A0003" w:tentative="1">
      <w:start w:val="1"/>
      <w:numFmt w:val="bullet"/>
      <w:lvlText w:val="o"/>
      <w:lvlJc w:val="left"/>
      <w:pPr>
        <w:ind w:left="6251" w:hanging="360"/>
      </w:pPr>
      <w:rPr>
        <w:rFonts w:ascii="Courier New" w:hAnsi="Courier New" w:cs="Courier New" w:hint="default"/>
      </w:rPr>
    </w:lvl>
    <w:lvl w:ilvl="8" w:tplc="0C0A0005" w:tentative="1">
      <w:start w:val="1"/>
      <w:numFmt w:val="bullet"/>
      <w:lvlText w:val=""/>
      <w:lvlJc w:val="left"/>
      <w:pPr>
        <w:ind w:left="6971" w:hanging="360"/>
      </w:pPr>
      <w:rPr>
        <w:rFonts w:ascii="Wingdings" w:hAnsi="Wingdings" w:hint="default"/>
      </w:rPr>
    </w:lvl>
  </w:abstractNum>
  <w:num w:numId="1">
    <w:abstractNumId w:val="7"/>
  </w:num>
  <w:num w:numId="2">
    <w:abstractNumId w:val="3"/>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num>
  <w:num w:numId="5">
    <w:abstractNumId w:val="6"/>
  </w:num>
  <w:num w:numId="6">
    <w:abstractNumId w:val="3"/>
    <w:lvlOverride w:ilvl="0">
      <w:startOverride w:val="3"/>
    </w:lvlOverride>
    <w:lvlOverride w:ilvl="1">
      <w:startOverride w:val="1"/>
    </w:lvlOverride>
  </w:num>
  <w:num w:numId="7">
    <w:abstractNumId w:val="3"/>
    <w:lvlOverride w:ilvl="0">
      <w:startOverride w:val="4"/>
    </w:lvlOverride>
    <w:lvlOverride w:ilvl="1">
      <w:startOverride w:val="1"/>
    </w:lvlOverride>
  </w:num>
  <w:num w:numId="8">
    <w:abstractNumId w:val="4"/>
  </w:num>
  <w:num w:numId="9">
    <w:abstractNumId w:val="3"/>
  </w:num>
  <w:num w:numId="10">
    <w:abstractNumId w:val="3"/>
  </w:num>
  <w:num w:numId="11">
    <w:abstractNumId w:val="3"/>
  </w:num>
  <w:num w:numId="12">
    <w:abstractNumId w:val="3"/>
    <w:lvlOverride w:ilvl="0">
      <w:startOverride w:val="2"/>
    </w:lvlOverride>
    <w:lvlOverride w:ilvl="1">
      <w:startOverride w:val="5"/>
    </w:lvlOverride>
  </w:num>
  <w:num w:numId="13">
    <w:abstractNumId w:val="5"/>
  </w:num>
  <w:num w:numId="14">
    <w:abstractNumId w:val="1"/>
  </w:num>
  <w:num w:numId="15">
    <w:abstractNumId w:val="2"/>
  </w:num>
  <w:num w:numId="16">
    <w:abstractNumId w:val="0"/>
  </w:num>
  <w:num w:numId="17">
    <w:abstractNumId w:val="7"/>
  </w:num>
  <w:num w:numId="18">
    <w:abstractNumId w:val="3"/>
  </w:num>
  <w:num w:numId="19">
    <w:abstractNumId w:val="7"/>
  </w:num>
  <w:num w:numId="20">
    <w:abstractNumId w:val="7"/>
  </w:num>
  <w:num w:numId="21">
    <w:abstractNumId w:val="7"/>
  </w:num>
  <w:num w:numId="22">
    <w:abstractNumId w:val="7"/>
  </w:num>
  <w:num w:numId="23">
    <w:abstractNumId w:val="7"/>
  </w:num>
  <w:num w:numId="24">
    <w:abstractNumId w:val="7"/>
  </w:num>
  <w:num w:numId="25">
    <w:abstractNumId w:val="3"/>
  </w:num>
  <w:num w:numId="26">
    <w:abstractNumId w:val="3"/>
  </w:num>
  <w:num w:numId="27">
    <w:abstractNumId w:val="3"/>
  </w:num>
  <w:num w:numId="28">
    <w:abstractNumId w:val="3"/>
  </w:num>
  <w:num w:numId="29">
    <w:abstractNumId w:val="3"/>
  </w:num>
  <w:num w:numId="30">
    <w:abstractNumId w:val="3"/>
  </w:num>
  <w:num w:numId="31">
    <w:abstractNumId w:val="3"/>
  </w:num>
  <w:num w:numId="32">
    <w:abstractNumId w:val="3"/>
  </w:num>
  <w:num w:numId="33">
    <w:abstractNumId w:val="3"/>
  </w:num>
  <w:num w:numId="34">
    <w:abstractNumId w:val="3"/>
  </w:num>
  <w:num w:numId="35">
    <w:abstractNumId w:val="3"/>
  </w:num>
  <w:num w:numId="36">
    <w:abstractNumId w:val="3"/>
  </w:num>
  <w:num w:numId="37">
    <w:abstractNumId w:val="3"/>
  </w:num>
  <w:num w:numId="38">
    <w:abstractNumId w:val="3"/>
  </w:num>
  <w:num w:numId="39">
    <w:abstractNumId w:val="3"/>
  </w:num>
  <w:num w:numId="40">
    <w:abstractNumId w:val="3"/>
  </w:num>
  <w:num w:numId="41">
    <w:abstractNumId w:val="3"/>
  </w:num>
  <w:num w:numId="42">
    <w:abstractNumId w:val="3"/>
  </w:num>
  <w:num w:numId="43">
    <w:abstractNumId w:val="3"/>
  </w:num>
  <w:num w:numId="44">
    <w:abstractNumId w:val="3"/>
  </w:num>
  <w:num w:numId="45">
    <w:abstractNumId w:val="3"/>
  </w:num>
  <w:num w:numId="46">
    <w:abstractNumId w:val="3"/>
  </w:num>
  <w:num w:numId="4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242"/>
    <w:rsid w:val="000032D4"/>
    <w:rsid w:val="00005173"/>
    <w:rsid w:val="00006671"/>
    <w:rsid w:val="00015F9D"/>
    <w:rsid w:val="00016722"/>
    <w:rsid w:val="00021386"/>
    <w:rsid w:val="0002188E"/>
    <w:rsid w:val="00025CDF"/>
    <w:rsid w:val="00026881"/>
    <w:rsid w:val="00031A80"/>
    <w:rsid w:val="000328E8"/>
    <w:rsid w:val="00034562"/>
    <w:rsid w:val="000458E2"/>
    <w:rsid w:val="00045EAC"/>
    <w:rsid w:val="00052A5B"/>
    <w:rsid w:val="000542EF"/>
    <w:rsid w:val="0005713A"/>
    <w:rsid w:val="00057B46"/>
    <w:rsid w:val="00062E6F"/>
    <w:rsid w:val="00066084"/>
    <w:rsid w:val="00074E3D"/>
    <w:rsid w:val="00083D92"/>
    <w:rsid w:val="00084CC5"/>
    <w:rsid w:val="00087B46"/>
    <w:rsid w:val="000926C4"/>
    <w:rsid w:val="00093769"/>
    <w:rsid w:val="00095202"/>
    <w:rsid w:val="0009545D"/>
    <w:rsid w:val="0009630D"/>
    <w:rsid w:val="00097ED3"/>
    <w:rsid w:val="000A0027"/>
    <w:rsid w:val="000A5271"/>
    <w:rsid w:val="000A78E3"/>
    <w:rsid w:val="000B12F5"/>
    <w:rsid w:val="000B1EC7"/>
    <w:rsid w:val="000B2A18"/>
    <w:rsid w:val="000B2F83"/>
    <w:rsid w:val="000B74C3"/>
    <w:rsid w:val="000D2274"/>
    <w:rsid w:val="000E1A66"/>
    <w:rsid w:val="000E22C5"/>
    <w:rsid w:val="000E4561"/>
    <w:rsid w:val="000E5839"/>
    <w:rsid w:val="000F02F5"/>
    <w:rsid w:val="000F0A68"/>
    <w:rsid w:val="000F5331"/>
    <w:rsid w:val="001057CA"/>
    <w:rsid w:val="00107AF9"/>
    <w:rsid w:val="00113417"/>
    <w:rsid w:val="001139BA"/>
    <w:rsid w:val="00116E50"/>
    <w:rsid w:val="00121A1E"/>
    <w:rsid w:val="001278B6"/>
    <w:rsid w:val="00131302"/>
    <w:rsid w:val="00131EA3"/>
    <w:rsid w:val="00136530"/>
    <w:rsid w:val="00137DB2"/>
    <w:rsid w:val="001474A2"/>
    <w:rsid w:val="00154C7B"/>
    <w:rsid w:val="00155972"/>
    <w:rsid w:val="00160461"/>
    <w:rsid w:val="00161C0F"/>
    <w:rsid w:val="00163136"/>
    <w:rsid w:val="001633D5"/>
    <w:rsid w:val="00163E9A"/>
    <w:rsid w:val="00171769"/>
    <w:rsid w:val="001741FD"/>
    <w:rsid w:val="00177BE2"/>
    <w:rsid w:val="001826F0"/>
    <w:rsid w:val="0018545B"/>
    <w:rsid w:val="00195383"/>
    <w:rsid w:val="00196BE7"/>
    <w:rsid w:val="001A0C65"/>
    <w:rsid w:val="001A2BEE"/>
    <w:rsid w:val="001A66D8"/>
    <w:rsid w:val="001B30A5"/>
    <w:rsid w:val="001C1603"/>
    <w:rsid w:val="001C7DFE"/>
    <w:rsid w:val="001E475C"/>
    <w:rsid w:val="001E7449"/>
    <w:rsid w:val="001F7713"/>
    <w:rsid w:val="00200B22"/>
    <w:rsid w:val="0020107B"/>
    <w:rsid w:val="00202EED"/>
    <w:rsid w:val="00207794"/>
    <w:rsid w:val="00207D23"/>
    <w:rsid w:val="002214A5"/>
    <w:rsid w:val="0022359A"/>
    <w:rsid w:val="00224884"/>
    <w:rsid w:val="00225BF0"/>
    <w:rsid w:val="002261EF"/>
    <w:rsid w:val="0022642C"/>
    <w:rsid w:val="002326F8"/>
    <w:rsid w:val="002336D9"/>
    <w:rsid w:val="002349E3"/>
    <w:rsid w:val="00235A68"/>
    <w:rsid w:val="00236074"/>
    <w:rsid w:val="002408BE"/>
    <w:rsid w:val="002410A6"/>
    <w:rsid w:val="0024136A"/>
    <w:rsid w:val="002438B7"/>
    <w:rsid w:val="00244A9C"/>
    <w:rsid w:val="00257E7A"/>
    <w:rsid w:val="00266AE7"/>
    <w:rsid w:val="002708D7"/>
    <w:rsid w:val="00271B19"/>
    <w:rsid w:val="00280EB1"/>
    <w:rsid w:val="002818CC"/>
    <w:rsid w:val="00283544"/>
    <w:rsid w:val="0029665F"/>
    <w:rsid w:val="002A17E6"/>
    <w:rsid w:val="002A4D9A"/>
    <w:rsid w:val="002A6C7E"/>
    <w:rsid w:val="002B319B"/>
    <w:rsid w:val="002B7271"/>
    <w:rsid w:val="002B7D37"/>
    <w:rsid w:val="002C5A70"/>
    <w:rsid w:val="002D15F1"/>
    <w:rsid w:val="002D2436"/>
    <w:rsid w:val="002D3942"/>
    <w:rsid w:val="002D3C39"/>
    <w:rsid w:val="002E186E"/>
    <w:rsid w:val="002E342A"/>
    <w:rsid w:val="002E3682"/>
    <w:rsid w:val="002E45D7"/>
    <w:rsid w:val="002E7195"/>
    <w:rsid w:val="002F2B60"/>
    <w:rsid w:val="002F341C"/>
    <w:rsid w:val="002F51D2"/>
    <w:rsid w:val="002F569E"/>
    <w:rsid w:val="0030551A"/>
    <w:rsid w:val="00314D51"/>
    <w:rsid w:val="003153C4"/>
    <w:rsid w:val="0032486A"/>
    <w:rsid w:val="00325A9F"/>
    <w:rsid w:val="003310D9"/>
    <w:rsid w:val="00332DF9"/>
    <w:rsid w:val="00334B6C"/>
    <w:rsid w:val="0034239D"/>
    <w:rsid w:val="00351CD6"/>
    <w:rsid w:val="00353BD8"/>
    <w:rsid w:val="00357943"/>
    <w:rsid w:val="00360D5E"/>
    <w:rsid w:val="003741E6"/>
    <w:rsid w:val="00380FC7"/>
    <w:rsid w:val="00383BE7"/>
    <w:rsid w:val="003869FD"/>
    <w:rsid w:val="00390E99"/>
    <w:rsid w:val="00392C03"/>
    <w:rsid w:val="003956D9"/>
    <w:rsid w:val="003A3C25"/>
    <w:rsid w:val="003A49A8"/>
    <w:rsid w:val="003A4A12"/>
    <w:rsid w:val="003B1A40"/>
    <w:rsid w:val="003B5E2E"/>
    <w:rsid w:val="003B75FD"/>
    <w:rsid w:val="003C2D92"/>
    <w:rsid w:val="003C40E1"/>
    <w:rsid w:val="003D30B5"/>
    <w:rsid w:val="003D66D6"/>
    <w:rsid w:val="003D7FBA"/>
    <w:rsid w:val="003E274E"/>
    <w:rsid w:val="003E544B"/>
    <w:rsid w:val="003E5D4E"/>
    <w:rsid w:val="003E7C8D"/>
    <w:rsid w:val="003F0A0E"/>
    <w:rsid w:val="003F6972"/>
    <w:rsid w:val="00407908"/>
    <w:rsid w:val="0040794E"/>
    <w:rsid w:val="00416F15"/>
    <w:rsid w:val="004207A6"/>
    <w:rsid w:val="00425308"/>
    <w:rsid w:val="004333F0"/>
    <w:rsid w:val="00436772"/>
    <w:rsid w:val="00443681"/>
    <w:rsid w:val="004508D3"/>
    <w:rsid w:val="00461643"/>
    <w:rsid w:val="00462210"/>
    <w:rsid w:val="00463EF4"/>
    <w:rsid w:val="00466255"/>
    <w:rsid w:val="00466937"/>
    <w:rsid w:val="00474F55"/>
    <w:rsid w:val="00480DC0"/>
    <w:rsid w:val="00481334"/>
    <w:rsid w:val="0048364F"/>
    <w:rsid w:val="00487F58"/>
    <w:rsid w:val="004941A5"/>
    <w:rsid w:val="00495515"/>
    <w:rsid w:val="004A5224"/>
    <w:rsid w:val="004A7098"/>
    <w:rsid w:val="004A7856"/>
    <w:rsid w:val="004A7FDE"/>
    <w:rsid w:val="004B029A"/>
    <w:rsid w:val="004C0204"/>
    <w:rsid w:val="004D0938"/>
    <w:rsid w:val="004D1A48"/>
    <w:rsid w:val="004D569E"/>
    <w:rsid w:val="004E044F"/>
    <w:rsid w:val="004E19FD"/>
    <w:rsid w:val="004E3833"/>
    <w:rsid w:val="004E4365"/>
    <w:rsid w:val="004F0953"/>
    <w:rsid w:val="004F7A96"/>
    <w:rsid w:val="00504AD2"/>
    <w:rsid w:val="00505142"/>
    <w:rsid w:val="00505B53"/>
    <w:rsid w:val="0050625D"/>
    <w:rsid w:val="00507320"/>
    <w:rsid w:val="00514D56"/>
    <w:rsid w:val="005156E3"/>
    <w:rsid w:val="00516FC2"/>
    <w:rsid w:val="0051716D"/>
    <w:rsid w:val="005264E0"/>
    <w:rsid w:val="0053092D"/>
    <w:rsid w:val="00536D0C"/>
    <w:rsid w:val="00541F51"/>
    <w:rsid w:val="00546514"/>
    <w:rsid w:val="00552422"/>
    <w:rsid w:val="00552F74"/>
    <w:rsid w:val="005541A2"/>
    <w:rsid w:val="00560BC5"/>
    <w:rsid w:val="005613C5"/>
    <w:rsid w:val="00563835"/>
    <w:rsid w:val="00564C7D"/>
    <w:rsid w:val="00565D26"/>
    <w:rsid w:val="00574698"/>
    <w:rsid w:val="00574A98"/>
    <w:rsid w:val="00574FB5"/>
    <w:rsid w:val="00577EDE"/>
    <w:rsid w:val="00582ACA"/>
    <w:rsid w:val="005923C3"/>
    <w:rsid w:val="00594E12"/>
    <w:rsid w:val="005A1149"/>
    <w:rsid w:val="005B0A39"/>
    <w:rsid w:val="005B21AD"/>
    <w:rsid w:val="005C15FB"/>
    <w:rsid w:val="005C52DD"/>
    <w:rsid w:val="005C5A3F"/>
    <w:rsid w:val="005D1A01"/>
    <w:rsid w:val="005D432C"/>
    <w:rsid w:val="005E1F2F"/>
    <w:rsid w:val="005F0CE6"/>
    <w:rsid w:val="005F5553"/>
    <w:rsid w:val="005F5D46"/>
    <w:rsid w:val="005F74D6"/>
    <w:rsid w:val="00603687"/>
    <w:rsid w:val="00606A32"/>
    <w:rsid w:val="0061403E"/>
    <w:rsid w:val="00614C56"/>
    <w:rsid w:val="00615FDF"/>
    <w:rsid w:val="00624119"/>
    <w:rsid w:val="00625B07"/>
    <w:rsid w:val="00630A09"/>
    <w:rsid w:val="006322DF"/>
    <w:rsid w:val="006322F8"/>
    <w:rsid w:val="00633632"/>
    <w:rsid w:val="006344CC"/>
    <w:rsid w:val="00640F0F"/>
    <w:rsid w:val="006432FC"/>
    <w:rsid w:val="00643302"/>
    <w:rsid w:val="00647B78"/>
    <w:rsid w:val="00660370"/>
    <w:rsid w:val="006603A3"/>
    <w:rsid w:val="00661BF7"/>
    <w:rsid w:val="00667F45"/>
    <w:rsid w:val="006712C7"/>
    <w:rsid w:val="006716BA"/>
    <w:rsid w:val="00687ED9"/>
    <w:rsid w:val="00690075"/>
    <w:rsid w:val="00695162"/>
    <w:rsid w:val="006959D4"/>
    <w:rsid w:val="00695BBD"/>
    <w:rsid w:val="006A252E"/>
    <w:rsid w:val="006A7F13"/>
    <w:rsid w:val="006B0CAB"/>
    <w:rsid w:val="006B29F4"/>
    <w:rsid w:val="006B5ACA"/>
    <w:rsid w:val="006B5B29"/>
    <w:rsid w:val="006B7C33"/>
    <w:rsid w:val="006C0AD7"/>
    <w:rsid w:val="006C3F24"/>
    <w:rsid w:val="006C5EA3"/>
    <w:rsid w:val="006D67E7"/>
    <w:rsid w:val="006D712D"/>
    <w:rsid w:val="006D73B6"/>
    <w:rsid w:val="006D7E61"/>
    <w:rsid w:val="006E0EAF"/>
    <w:rsid w:val="0070063D"/>
    <w:rsid w:val="0070645D"/>
    <w:rsid w:val="0070730A"/>
    <w:rsid w:val="0071000D"/>
    <w:rsid w:val="00713DDE"/>
    <w:rsid w:val="0071662D"/>
    <w:rsid w:val="00727AD2"/>
    <w:rsid w:val="007432B5"/>
    <w:rsid w:val="00747885"/>
    <w:rsid w:val="007579BF"/>
    <w:rsid w:val="0076189D"/>
    <w:rsid w:val="0076294D"/>
    <w:rsid w:val="00763FDE"/>
    <w:rsid w:val="0076481C"/>
    <w:rsid w:val="00765D72"/>
    <w:rsid w:val="007662ED"/>
    <w:rsid w:val="007701AC"/>
    <w:rsid w:val="007747DB"/>
    <w:rsid w:val="00780FCA"/>
    <w:rsid w:val="00784E22"/>
    <w:rsid w:val="00787B1A"/>
    <w:rsid w:val="007925D9"/>
    <w:rsid w:val="00792CD6"/>
    <w:rsid w:val="007954A2"/>
    <w:rsid w:val="007A12C3"/>
    <w:rsid w:val="007A206A"/>
    <w:rsid w:val="007A4DB8"/>
    <w:rsid w:val="007A7C9B"/>
    <w:rsid w:val="007B4887"/>
    <w:rsid w:val="007B55C7"/>
    <w:rsid w:val="007B6293"/>
    <w:rsid w:val="007C20C9"/>
    <w:rsid w:val="007C750D"/>
    <w:rsid w:val="007D5E6C"/>
    <w:rsid w:val="007E0FFC"/>
    <w:rsid w:val="007E4DCA"/>
    <w:rsid w:val="007E62A5"/>
    <w:rsid w:val="007E714C"/>
    <w:rsid w:val="007F46DC"/>
    <w:rsid w:val="007F77EA"/>
    <w:rsid w:val="007F7E7A"/>
    <w:rsid w:val="00801EDA"/>
    <w:rsid w:val="008023A5"/>
    <w:rsid w:val="008111F5"/>
    <w:rsid w:val="008121E3"/>
    <w:rsid w:val="0081504D"/>
    <w:rsid w:val="00824B34"/>
    <w:rsid w:val="00825B3A"/>
    <w:rsid w:val="0083019D"/>
    <w:rsid w:val="0083201F"/>
    <w:rsid w:val="008378CB"/>
    <w:rsid w:val="00841126"/>
    <w:rsid w:val="00841BB3"/>
    <w:rsid w:val="00852580"/>
    <w:rsid w:val="008559D8"/>
    <w:rsid w:val="00856AC2"/>
    <w:rsid w:val="008609B0"/>
    <w:rsid w:val="00862D59"/>
    <w:rsid w:val="00865BAB"/>
    <w:rsid w:val="00870C24"/>
    <w:rsid w:val="00880167"/>
    <w:rsid w:val="0088070F"/>
    <w:rsid w:val="008819FA"/>
    <w:rsid w:val="00887286"/>
    <w:rsid w:val="00892B6F"/>
    <w:rsid w:val="00893C90"/>
    <w:rsid w:val="00894BE1"/>
    <w:rsid w:val="008A1A99"/>
    <w:rsid w:val="008A38CF"/>
    <w:rsid w:val="008A574F"/>
    <w:rsid w:val="008B07C8"/>
    <w:rsid w:val="008B2B8B"/>
    <w:rsid w:val="008B2E13"/>
    <w:rsid w:val="008C4242"/>
    <w:rsid w:val="008D5664"/>
    <w:rsid w:val="008D57D3"/>
    <w:rsid w:val="008E3181"/>
    <w:rsid w:val="008E39DE"/>
    <w:rsid w:val="008E5331"/>
    <w:rsid w:val="008E6D02"/>
    <w:rsid w:val="008F5C5E"/>
    <w:rsid w:val="008F6098"/>
    <w:rsid w:val="008F64AE"/>
    <w:rsid w:val="00902C56"/>
    <w:rsid w:val="009078F9"/>
    <w:rsid w:val="00912C2E"/>
    <w:rsid w:val="0091429C"/>
    <w:rsid w:val="00915271"/>
    <w:rsid w:val="00923DCE"/>
    <w:rsid w:val="00924821"/>
    <w:rsid w:val="00927E3E"/>
    <w:rsid w:val="00931B22"/>
    <w:rsid w:val="00940D33"/>
    <w:rsid w:val="00942C43"/>
    <w:rsid w:val="0094629F"/>
    <w:rsid w:val="0094731B"/>
    <w:rsid w:val="0095245E"/>
    <w:rsid w:val="00963780"/>
    <w:rsid w:val="009721DC"/>
    <w:rsid w:val="0097233F"/>
    <w:rsid w:val="0097766C"/>
    <w:rsid w:val="00977787"/>
    <w:rsid w:val="00980F57"/>
    <w:rsid w:val="00991371"/>
    <w:rsid w:val="00991881"/>
    <w:rsid w:val="009966F7"/>
    <w:rsid w:val="00997CF7"/>
    <w:rsid w:val="009A33D3"/>
    <w:rsid w:val="009A42D7"/>
    <w:rsid w:val="009A7759"/>
    <w:rsid w:val="009B5B0B"/>
    <w:rsid w:val="009C23C5"/>
    <w:rsid w:val="009C35F0"/>
    <w:rsid w:val="009C57D4"/>
    <w:rsid w:val="009D3C63"/>
    <w:rsid w:val="009D407D"/>
    <w:rsid w:val="009E2D31"/>
    <w:rsid w:val="009E3E63"/>
    <w:rsid w:val="009E6496"/>
    <w:rsid w:val="009E7300"/>
    <w:rsid w:val="009F0D48"/>
    <w:rsid w:val="009F3631"/>
    <w:rsid w:val="009F690E"/>
    <w:rsid w:val="00A01DB6"/>
    <w:rsid w:val="00A12BC7"/>
    <w:rsid w:val="00A176A8"/>
    <w:rsid w:val="00A23441"/>
    <w:rsid w:val="00A23B2C"/>
    <w:rsid w:val="00A24E39"/>
    <w:rsid w:val="00A25011"/>
    <w:rsid w:val="00A34560"/>
    <w:rsid w:val="00A430BC"/>
    <w:rsid w:val="00A4527A"/>
    <w:rsid w:val="00A45B40"/>
    <w:rsid w:val="00A46605"/>
    <w:rsid w:val="00A47598"/>
    <w:rsid w:val="00A52DDB"/>
    <w:rsid w:val="00A53CE7"/>
    <w:rsid w:val="00A54654"/>
    <w:rsid w:val="00A55468"/>
    <w:rsid w:val="00A561AB"/>
    <w:rsid w:val="00A57561"/>
    <w:rsid w:val="00A66290"/>
    <w:rsid w:val="00A66CBB"/>
    <w:rsid w:val="00A7114C"/>
    <w:rsid w:val="00A750BB"/>
    <w:rsid w:val="00A80841"/>
    <w:rsid w:val="00A81565"/>
    <w:rsid w:val="00A843D6"/>
    <w:rsid w:val="00A917F7"/>
    <w:rsid w:val="00A92362"/>
    <w:rsid w:val="00A951DA"/>
    <w:rsid w:val="00A95ECE"/>
    <w:rsid w:val="00A9775B"/>
    <w:rsid w:val="00AB5627"/>
    <w:rsid w:val="00AB790F"/>
    <w:rsid w:val="00AC3F7E"/>
    <w:rsid w:val="00AC59EF"/>
    <w:rsid w:val="00AD159E"/>
    <w:rsid w:val="00AD3CE0"/>
    <w:rsid w:val="00AD5F62"/>
    <w:rsid w:val="00AE322F"/>
    <w:rsid w:val="00AE3C12"/>
    <w:rsid w:val="00AE3E73"/>
    <w:rsid w:val="00AF40D9"/>
    <w:rsid w:val="00B02640"/>
    <w:rsid w:val="00B0561B"/>
    <w:rsid w:val="00B1084A"/>
    <w:rsid w:val="00B11794"/>
    <w:rsid w:val="00B155BB"/>
    <w:rsid w:val="00B26D23"/>
    <w:rsid w:val="00B30D60"/>
    <w:rsid w:val="00B31F5B"/>
    <w:rsid w:val="00B33B49"/>
    <w:rsid w:val="00B346B2"/>
    <w:rsid w:val="00B37F99"/>
    <w:rsid w:val="00B400D3"/>
    <w:rsid w:val="00B42C7A"/>
    <w:rsid w:val="00B4314B"/>
    <w:rsid w:val="00B44806"/>
    <w:rsid w:val="00B452B5"/>
    <w:rsid w:val="00B47103"/>
    <w:rsid w:val="00B476D3"/>
    <w:rsid w:val="00B502E9"/>
    <w:rsid w:val="00B518FF"/>
    <w:rsid w:val="00B5267F"/>
    <w:rsid w:val="00B532A0"/>
    <w:rsid w:val="00B717E2"/>
    <w:rsid w:val="00B73C5D"/>
    <w:rsid w:val="00B75653"/>
    <w:rsid w:val="00B75C78"/>
    <w:rsid w:val="00B77042"/>
    <w:rsid w:val="00B83299"/>
    <w:rsid w:val="00B83EB9"/>
    <w:rsid w:val="00B9568A"/>
    <w:rsid w:val="00B96484"/>
    <w:rsid w:val="00B96D4A"/>
    <w:rsid w:val="00BA0D05"/>
    <w:rsid w:val="00BB3E07"/>
    <w:rsid w:val="00BD0167"/>
    <w:rsid w:val="00BD2CB3"/>
    <w:rsid w:val="00BD69ED"/>
    <w:rsid w:val="00BE6C57"/>
    <w:rsid w:val="00BF2213"/>
    <w:rsid w:val="00BF4D08"/>
    <w:rsid w:val="00BF6377"/>
    <w:rsid w:val="00C0178A"/>
    <w:rsid w:val="00C05679"/>
    <w:rsid w:val="00C11E21"/>
    <w:rsid w:val="00C12888"/>
    <w:rsid w:val="00C12B49"/>
    <w:rsid w:val="00C31FD6"/>
    <w:rsid w:val="00C35EE3"/>
    <w:rsid w:val="00C41CD1"/>
    <w:rsid w:val="00C4304F"/>
    <w:rsid w:val="00C47CE9"/>
    <w:rsid w:val="00C57670"/>
    <w:rsid w:val="00C61873"/>
    <w:rsid w:val="00C6417C"/>
    <w:rsid w:val="00C669E3"/>
    <w:rsid w:val="00C71355"/>
    <w:rsid w:val="00C81D99"/>
    <w:rsid w:val="00C855B2"/>
    <w:rsid w:val="00C876BB"/>
    <w:rsid w:val="00C9160D"/>
    <w:rsid w:val="00C926D7"/>
    <w:rsid w:val="00CA6226"/>
    <w:rsid w:val="00CA6526"/>
    <w:rsid w:val="00CA6B6A"/>
    <w:rsid w:val="00CB00FA"/>
    <w:rsid w:val="00CB69C4"/>
    <w:rsid w:val="00CB6BDF"/>
    <w:rsid w:val="00CC189A"/>
    <w:rsid w:val="00CC2D7F"/>
    <w:rsid w:val="00CC7F0F"/>
    <w:rsid w:val="00CD083F"/>
    <w:rsid w:val="00CD268E"/>
    <w:rsid w:val="00CD6EDD"/>
    <w:rsid w:val="00CD7BF8"/>
    <w:rsid w:val="00CE2C7C"/>
    <w:rsid w:val="00CF260E"/>
    <w:rsid w:val="00CF36F1"/>
    <w:rsid w:val="00D01BAB"/>
    <w:rsid w:val="00D01EA9"/>
    <w:rsid w:val="00D03564"/>
    <w:rsid w:val="00D04D0E"/>
    <w:rsid w:val="00D27C95"/>
    <w:rsid w:val="00D363D6"/>
    <w:rsid w:val="00D3690F"/>
    <w:rsid w:val="00D37B64"/>
    <w:rsid w:val="00D408CF"/>
    <w:rsid w:val="00D45394"/>
    <w:rsid w:val="00D476D3"/>
    <w:rsid w:val="00D47831"/>
    <w:rsid w:val="00D53DC8"/>
    <w:rsid w:val="00D61BB8"/>
    <w:rsid w:val="00D61E30"/>
    <w:rsid w:val="00D6429A"/>
    <w:rsid w:val="00D64941"/>
    <w:rsid w:val="00D65FBA"/>
    <w:rsid w:val="00D66015"/>
    <w:rsid w:val="00D67C28"/>
    <w:rsid w:val="00D70C87"/>
    <w:rsid w:val="00D70CEB"/>
    <w:rsid w:val="00D71033"/>
    <w:rsid w:val="00D713F2"/>
    <w:rsid w:val="00D73AE6"/>
    <w:rsid w:val="00D800AA"/>
    <w:rsid w:val="00D82D9B"/>
    <w:rsid w:val="00D8654D"/>
    <w:rsid w:val="00D9552D"/>
    <w:rsid w:val="00D97D1D"/>
    <w:rsid w:val="00DA0687"/>
    <w:rsid w:val="00DB2067"/>
    <w:rsid w:val="00DB2405"/>
    <w:rsid w:val="00DB5599"/>
    <w:rsid w:val="00DB6354"/>
    <w:rsid w:val="00DC5025"/>
    <w:rsid w:val="00DC56D2"/>
    <w:rsid w:val="00DD39BC"/>
    <w:rsid w:val="00DD3A78"/>
    <w:rsid w:val="00DD4F7D"/>
    <w:rsid w:val="00DD5FFF"/>
    <w:rsid w:val="00DD65CA"/>
    <w:rsid w:val="00DD717C"/>
    <w:rsid w:val="00DF02C6"/>
    <w:rsid w:val="00DF4BD3"/>
    <w:rsid w:val="00E1127B"/>
    <w:rsid w:val="00E125EA"/>
    <w:rsid w:val="00E16F82"/>
    <w:rsid w:val="00E23325"/>
    <w:rsid w:val="00E2351A"/>
    <w:rsid w:val="00E24429"/>
    <w:rsid w:val="00E27071"/>
    <w:rsid w:val="00E306D5"/>
    <w:rsid w:val="00E34B5F"/>
    <w:rsid w:val="00E37E1F"/>
    <w:rsid w:val="00E409E0"/>
    <w:rsid w:val="00E42F5E"/>
    <w:rsid w:val="00E43223"/>
    <w:rsid w:val="00E43B7D"/>
    <w:rsid w:val="00E440FA"/>
    <w:rsid w:val="00E44B57"/>
    <w:rsid w:val="00E44CAC"/>
    <w:rsid w:val="00E44FA3"/>
    <w:rsid w:val="00E50386"/>
    <w:rsid w:val="00E634E8"/>
    <w:rsid w:val="00E656DF"/>
    <w:rsid w:val="00E6575C"/>
    <w:rsid w:val="00E67BCA"/>
    <w:rsid w:val="00E71795"/>
    <w:rsid w:val="00E727C0"/>
    <w:rsid w:val="00E7523A"/>
    <w:rsid w:val="00E806FF"/>
    <w:rsid w:val="00E909F6"/>
    <w:rsid w:val="00E95130"/>
    <w:rsid w:val="00E972F0"/>
    <w:rsid w:val="00EB20BD"/>
    <w:rsid w:val="00EB21A1"/>
    <w:rsid w:val="00EB29CF"/>
    <w:rsid w:val="00EB5F7C"/>
    <w:rsid w:val="00EB70CA"/>
    <w:rsid w:val="00ED1E23"/>
    <w:rsid w:val="00ED74D9"/>
    <w:rsid w:val="00EE5652"/>
    <w:rsid w:val="00EE617E"/>
    <w:rsid w:val="00EF1626"/>
    <w:rsid w:val="00EF1A4D"/>
    <w:rsid w:val="00EF1B1F"/>
    <w:rsid w:val="00F03D57"/>
    <w:rsid w:val="00F051C0"/>
    <w:rsid w:val="00F07946"/>
    <w:rsid w:val="00F108EA"/>
    <w:rsid w:val="00F22595"/>
    <w:rsid w:val="00F27BBA"/>
    <w:rsid w:val="00F300F4"/>
    <w:rsid w:val="00F3280E"/>
    <w:rsid w:val="00F368B8"/>
    <w:rsid w:val="00F37855"/>
    <w:rsid w:val="00F41F11"/>
    <w:rsid w:val="00F54B8B"/>
    <w:rsid w:val="00F56713"/>
    <w:rsid w:val="00F66D5F"/>
    <w:rsid w:val="00F74445"/>
    <w:rsid w:val="00F82B3E"/>
    <w:rsid w:val="00F83F96"/>
    <w:rsid w:val="00F870D4"/>
    <w:rsid w:val="00F878A2"/>
    <w:rsid w:val="00F926BF"/>
    <w:rsid w:val="00F93189"/>
    <w:rsid w:val="00F93279"/>
    <w:rsid w:val="00F96CD3"/>
    <w:rsid w:val="00F96FB9"/>
    <w:rsid w:val="00FA115E"/>
    <w:rsid w:val="00FA1991"/>
    <w:rsid w:val="00FA38B8"/>
    <w:rsid w:val="00FB46B9"/>
    <w:rsid w:val="00FB4B18"/>
    <w:rsid w:val="00FB4D83"/>
    <w:rsid w:val="00FC02FB"/>
    <w:rsid w:val="00FC6856"/>
    <w:rsid w:val="00FD0694"/>
    <w:rsid w:val="00FE1E83"/>
    <w:rsid w:val="00FE6C2D"/>
    <w:rsid w:val="00FE7D4D"/>
    <w:rsid w:val="00FF314F"/>
    <w:rsid w:val="00FF4B1F"/>
    <w:rsid w:val="00FF69CE"/>
  </w:rsids>
  <m:mathPr>
    <m:mathFont m:val="Cambria Math"/>
    <m:brkBin m:val="before"/>
    <m:brkBinSub m:val="--"/>
    <m:smallFrac m:val="0"/>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242"/>
    <w:pPr>
      <w:spacing w:after="0" w:line="240" w:lineRule="auto"/>
    </w:pPr>
    <w:rPr>
      <w:rFonts w:ascii="Arial" w:eastAsia="Times New Roman" w:hAnsi="Arial" w:cs="Times New Roman"/>
      <w:szCs w:val="20"/>
      <w:lang w:val="es-ES" w:eastAsia="es-ES"/>
    </w:rPr>
  </w:style>
  <w:style w:type="paragraph" w:styleId="Ttulo1">
    <w:name w:val="heading 1"/>
    <w:basedOn w:val="Normal"/>
    <w:next w:val="Normal"/>
    <w:link w:val="Ttulo1Car"/>
    <w:uiPriority w:val="99"/>
    <w:qFormat/>
    <w:rsid w:val="001474A2"/>
    <w:pPr>
      <w:keepNext/>
      <w:numPr>
        <w:numId w:val="1"/>
      </w:numPr>
      <w:outlineLvl w:val="0"/>
    </w:pPr>
    <w:rPr>
      <w:rFonts w:asciiTheme="minorHAnsi" w:hAnsiTheme="minorHAnsi" w:cstheme="minorHAnsi"/>
      <w:b/>
    </w:rPr>
  </w:style>
  <w:style w:type="paragraph" w:styleId="Ttulo2">
    <w:name w:val="heading 2"/>
    <w:basedOn w:val="Normal"/>
    <w:next w:val="Normal"/>
    <w:link w:val="Ttulo2Car"/>
    <w:autoRedefine/>
    <w:uiPriority w:val="99"/>
    <w:qFormat/>
    <w:rsid w:val="00B02640"/>
    <w:pPr>
      <w:numPr>
        <w:ilvl w:val="1"/>
        <w:numId w:val="2"/>
      </w:numPr>
      <w:outlineLvl w:val="1"/>
    </w:pPr>
    <w:rPr>
      <w:rFonts w:ascii="Calibri" w:hAnsi="Calibri" w:cstheme="minorHAnsi"/>
      <w:b/>
    </w:rPr>
  </w:style>
  <w:style w:type="paragraph" w:styleId="Ttulo3">
    <w:name w:val="heading 3"/>
    <w:basedOn w:val="Prrafodelista"/>
    <w:next w:val="Normal"/>
    <w:link w:val="Ttulo3Car"/>
    <w:qFormat/>
    <w:rsid w:val="00D67C28"/>
    <w:pPr>
      <w:numPr>
        <w:ilvl w:val="2"/>
        <w:numId w:val="1"/>
      </w:numPr>
      <w:tabs>
        <w:tab w:val="left" w:pos="8505"/>
      </w:tabs>
      <w:jc w:val="both"/>
      <w:outlineLvl w:val="2"/>
    </w:pPr>
    <w:rPr>
      <w:rFonts w:ascii="Calibri" w:hAnsi="Calibri" w:cs="Calibri"/>
      <w:szCs w:val="22"/>
      <w:u w:val="single"/>
    </w:rPr>
  </w:style>
  <w:style w:type="paragraph" w:styleId="Ttulo4">
    <w:name w:val="heading 4"/>
    <w:basedOn w:val="Normal"/>
    <w:next w:val="Normal"/>
    <w:link w:val="Ttulo4Car"/>
    <w:uiPriority w:val="9"/>
    <w:semiHidden/>
    <w:unhideWhenUsed/>
    <w:rsid w:val="00280E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280E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80E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80E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80EB1"/>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link w:val="Ttulo9Car"/>
    <w:uiPriority w:val="9"/>
    <w:semiHidden/>
    <w:unhideWhenUsed/>
    <w:qFormat/>
    <w:rsid w:val="00280E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1474A2"/>
    <w:rPr>
      <w:rFonts w:eastAsia="Times New Roman" w:cstheme="minorHAnsi"/>
      <w:b/>
      <w:szCs w:val="20"/>
      <w:lang w:val="es-ES" w:eastAsia="es-ES"/>
    </w:rPr>
  </w:style>
  <w:style w:type="character" w:customStyle="1" w:styleId="Ttulo2Car">
    <w:name w:val="Título 2 Car"/>
    <w:basedOn w:val="Fuentedeprrafopredeter"/>
    <w:link w:val="Ttulo2"/>
    <w:uiPriority w:val="99"/>
    <w:rsid w:val="00B02640"/>
    <w:rPr>
      <w:rFonts w:ascii="Calibri" w:eastAsia="Times New Roman" w:hAnsi="Calibri" w:cstheme="minorHAnsi"/>
      <w:b/>
      <w:szCs w:val="20"/>
      <w:lang w:val="es-ES" w:eastAsia="es-ES"/>
    </w:rPr>
  </w:style>
  <w:style w:type="character" w:customStyle="1" w:styleId="Ttulo3Car">
    <w:name w:val="Título 3 Car"/>
    <w:basedOn w:val="Fuentedeprrafopredeter"/>
    <w:link w:val="Ttulo3"/>
    <w:rsid w:val="00D67C28"/>
    <w:rPr>
      <w:rFonts w:ascii="Calibri" w:eastAsia="Times New Roman" w:hAnsi="Calibri" w:cs="Calibri"/>
      <w:u w:val="single"/>
      <w:lang w:val="es-ES" w:eastAsia="es-ES"/>
    </w:rPr>
  </w:style>
  <w:style w:type="paragraph" w:styleId="Ttulo">
    <w:name w:val="Title"/>
    <w:basedOn w:val="Normal"/>
    <w:link w:val="TtuloCar"/>
    <w:qFormat/>
    <w:rsid w:val="008C4242"/>
    <w:pPr>
      <w:jc w:val="center"/>
    </w:pPr>
    <w:rPr>
      <w:u w:val="single"/>
    </w:rPr>
  </w:style>
  <w:style w:type="character" w:customStyle="1" w:styleId="TtuloCar">
    <w:name w:val="Título Car"/>
    <w:basedOn w:val="Fuentedeprrafopredeter"/>
    <w:link w:val="Ttulo"/>
    <w:rsid w:val="008C4242"/>
    <w:rPr>
      <w:rFonts w:ascii="Arial" w:eastAsia="Times New Roman" w:hAnsi="Arial" w:cs="Times New Roman"/>
      <w:szCs w:val="20"/>
      <w:u w:val="single"/>
      <w:lang w:val="es-ES" w:eastAsia="es-ES"/>
    </w:rPr>
  </w:style>
  <w:style w:type="paragraph" w:styleId="Sangra2detindependiente">
    <w:name w:val="Body Text Indent 2"/>
    <w:basedOn w:val="Normal"/>
    <w:link w:val="Sangra2detindependienteCar"/>
    <w:semiHidden/>
    <w:rsid w:val="008C4242"/>
    <w:pPr>
      <w:spacing w:line="360" w:lineRule="auto"/>
      <w:ind w:left="720"/>
      <w:jc w:val="both"/>
    </w:pPr>
    <w:rPr>
      <w:lang w:val="es-MX"/>
    </w:rPr>
  </w:style>
  <w:style w:type="character" w:customStyle="1" w:styleId="Sangra2detindependienteCar">
    <w:name w:val="Sangría 2 de t. independiente Car"/>
    <w:basedOn w:val="Fuentedeprrafopredeter"/>
    <w:link w:val="Sangra2detindependiente"/>
    <w:semiHidden/>
    <w:rsid w:val="008C4242"/>
    <w:rPr>
      <w:rFonts w:ascii="Arial" w:eastAsia="Times New Roman" w:hAnsi="Arial" w:cs="Times New Roman"/>
      <w:szCs w:val="20"/>
      <w:lang w:val="es-MX" w:eastAsia="es-ES"/>
    </w:rPr>
  </w:style>
  <w:style w:type="paragraph" w:styleId="Sangra3detindependiente">
    <w:name w:val="Body Text Indent 3"/>
    <w:basedOn w:val="Normal"/>
    <w:link w:val="Sangra3detindependienteCar"/>
    <w:semiHidden/>
    <w:rsid w:val="008C4242"/>
    <w:pPr>
      <w:spacing w:line="360" w:lineRule="auto"/>
      <w:ind w:left="709"/>
      <w:jc w:val="both"/>
    </w:pPr>
    <w:rPr>
      <w:lang w:val="es-MX"/>
    </w:rPr>
  </w:style>
  <w:style w:type="character" w:customStyle="1" w:styleId="Sangra3detindependienteCar">
    <w:name w:val="Sangría 3 de t. independiente Car"/>
    <w:basedOn w:val="Fuentedeprrafopredeter"/>
    <w:link w:val="Sangra3detindependiente"/>
    <w:semiHidden/>
    <w:rsid w:val="008C4242"/>
    <w:rPr>
      <w:rFonts w:ascii="Arial" w:eastAsia="Times New Roman" w:hAnsi="Arial" w:cs="Times New Roman"/>
      <w:szCs w:val="20"/>
      <w:lang w:val="es-MX" w:eastAsia="es-ES"/>
    </w:rPr>
  </w:style>
  <w:style w:type="paragraph" w:styleId="TDC1">
    <w:name w:val="toc 1"/>
    <w:basedOn w:val="Normal"/>
    <w:next w:val="Normal"/>
    <w:autoRedefine/>
    <w:uiPriority w:val="39"/>
    <w:rsid w:val="00FC6856"/>
    <w:pPr>
      <w:tabs>
        <w:tab w:val="left" w:pos="851"/>
        <w:tab w:val="right" w:leader="dot" w:pos="9781"/>
      </w:tabs>
      <w:spacing w:before="120" w:after="120"/>
      <w:ind w:left="851" w:hanging="851"/>
    </w:pPr>
    <w:rPr>
      <w:rFonts w:asciiTheme="minorHAnsi" w:hAnsiTheme="minorHAnsi" w:cstheme="minorHAnsi"/>
      <w:b/>
      <w:bCs/>
      <w:caps/>
      <w:sz w:val="20"/>
    </w:rPr>
  </w:style>
  <w:style w:type="paragraph" w:styleId="TDC2">
    <w:name w:val="toc 2"/>
    <w:basedOn w:val="Normal"/>
    <w:next w:val="Normal"/>
    <w:autoRedefine/>
    <w:uiPriority w:val="39"/>
    <w:rsid w:val="00FC6856"/>
    <w:pPr>
      <w:tabs>
        <w:tab w:val="left" w:pos="851"/>
        <w:tab w:val="right" w:leader="dot" w:pos="9792"/>
      </w:tabs>
      <w:ind w:left="851" w:right="304" w:hanging="851"/>
    </w:pPr>
    <w:rPr>
      <w:rFonts w:asciiTheme="minorHAnsi" w:hAnsiTheme="minorHAnsi" w:cstheme="minorHAnsi"/>
      <w:smallCaps/>
      <w:noProof/>
      <w:sz w:val="20"/>
    </w:rPr>
  </w:style>
  <w:style w:type="paragraph" w:styleId="Encabezado">
    <w:name w:val="header"/>
    <w:basedOn w:val="Normal"/>
    <w:link w:val="EncabezadoCar"/>
    <w:uiPriority w:val="99"/>
    <w:unhideWhenUsed/>
    <w:rsid w:val="008C4242"/>
    <w:pPr>
      <w:tabs>
        <w:tab w:val="center" w:pos="4419"/>
        <w:tab w:val="right" w:pos="8838"/>
      </w:tabs>
    </w:pPr>
  </w:style>
  <w:style w:type="character" w:customStyle="1" w:styleId="EncabezadoCar">
    <w:name w:val="Encabezado Car"/>
    <w:basedOn w:val="Fuentedeprrafopredeter"/>
    <w:link w:val="Encabezado"/>
    <w:uiPriority w:val="99"/>
    <w:rsid w:val="008C4242"/>
    <w:rPr>
      <w:rFonts w:ascii="Arial" w:eastAsia="Times New Roman" w:hAnsi="Arial" w:cs="Times New Roman"/>
      <w:szCs w:val="20"/>
      <w:lang w:val="es-ES" w:eastAsia="es-ES"/>
    </w:rPr>
  </w:style>
  <w:style w:type="paragraph" w:styleId="Piedepgina">
    <w:name w:val="footer"/>
    <w:basedOn w:val="Normal"/>
    <w:link w:val="PiedepginaCar"/>
    <w:uiPriority w:val="99"/>
    <w:unhideWhenUsed/>
    <w:rsid w:val="008C4242"/>
    <w:pPr>
      <w:tabs>
        <w:tab w:val="center" w:pos="4419"/>
        <w:tab w:val="right" w:pos="8838"/>
      </w:tabs>
    </w:pPr>
  </w:style>
  <w:style w:type="character" w:customStyle="1" w:styleId="PiedepginaCar">
    <w:name w:val="Pie de página Car"/>
    <w:basedOn w:val="Fuentedeprrafopredeter"/>
    <w:link w:val="Piedepgina"/>
    <w:uiPriority w:val="99"/>
    <w:rsid w:val="008C4242"/>
    <w:rPr>
      <w:rFonts w:ascii="Arial" w:eastAsia="Times New Roman" w:hAnsi="Arial" w:cs="Times New Roman"/>
      <w:szCs w:val="20"/>
      <w:lang w:val="es-ES" w:eastAsia="es-ES"/>
    </w:rPr>
  </w:style>
  <w:style w:type="paragraph" w:styleId="Textodeglobo">
    <w:name w:val="Balloon Text"/>
    <w:basedOn w:val="Normal"/>
    <w:link w:val="TextodegloboCar"/>
    <w:uiPriority w:val="99"/>
    <w:semiHidden/>
    <w:unhideWhenUsed/>
    <w:rsid w:val="008C4242"/>
    <w:rPr>
      <w:rFonts w:ascii="Tahoma" w:hAnsi="Tahoma" w:cs="Tahoma"/>
      <w:sz w:val="16"/>
      <w:szCs w:val="16"/>
    </w:rPr>
  </w:style>
  <w:style w:type="character" w:customStyle="1" w:styleId="TextodegloboCar">
    <w:name w:val="Texto de globo Car"/>
    <w:basedOn w:val="Fuentedeprrafopredeter"/>
    <w:link w:val="Textodeglobo"/>
    <w:uiPriority w:val="99"/>
    <w:semiHidden/>
    <w:rsid w:val="008C4242"/>
    <w:rPr>
      <w:rFonts w:ascii="Tahoma" w:eastAsia="Times New Roman" w:hAnsi="Tahoma" w:cs="Tahoma"/>
      <w:sz w:val="16"/>
      <w:szCs w:val="16"/>
      <w:lang w:val="es-ES" w:eastAsia="es-ES"/>
    </w:rPr>
  </w:style>
  <w:style w:type="table" w:styleId="Tablaconcuadrcula">
    <w:name w:val="Table Grid"/>
    <w:basedOn w:val="Tablanormal"/>
    <w:rsid w:val="008C4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83F96"/>
    <w:pPr>
      <w:ind w:left="720"/>
      <w:contextualSpacing/>
    </w:pPr>
  </w:style>
  <w:style w:type="paragraph" w:styleId="NormalWeb">
    <w:name w:val="Normal (Web)"/>
    <w:basedOn w:val="Normal"/>
    <w:uiPriority w:val="99"/>
    <w:semiHidden/>
    <w:unhideWhenUsed/>
    <w:rsid w:val="00892B6F"/>
    <w:pPr>
      <w:spacing w:before="100" w:beforeAutospacing="1" w:after="100" w:afterAutospacing="1"/>
    </w:pPr>
    <w:rPr>
      <w:rFonts w:ascii="Times New Roman" w:eastAsiaTheme="minorEastAsia" w:hAnsi="Times New Roman"/>
      <w:sz w:val="24"/>
      <w:szCs w:val="24"/>
      <w:lang w:val="es-CL" w:eastAsia="es-CL"/>
    </w:rPr>
  </w:style>
  <w:style w:type="character" w:customStyle="1" w:styleId="cla">
    <w:name w:val="cla +"/>
    <w:basedOn w:val="Fuentedeprrafopredeter"/>
    <w:rsid w:val="00271B19"/>
    <w:rPr>
      <w:rFonts w:ascii="Arial Negrita" w:hAnsi="Arial Negrita" w:cs="Univers"/>
      <w:b/>
      <w:bCs/>
      <w:caps/>
      <w:noProof w:val="0"/>
      <w:spacing w:val="0"/>
      <w:sz w:val="22"/>
      <w:szCs w:val="24"/>
      <w:u w:val="none"/>
      <w:lang w:val="es-ES_tradnl"/>
    </w:rPr>
  </w:style>
  <w:style w:type="paragraph" w:styleId="TDC3">
    <w:name w:val="toc 3"/>
    <w:basedOn w:val="Normal"/>
    <w:next w:val="Normal"/>
    <w:autoRedefine/>
    <w:uiPriority w:val="39"/>
    <w:unhideWhenUsed/>
    <w:rsid w:val="00A81565"/>
    <w:pPr>
      <w:ind w:left="440"/>
    </w:pPr>
    <w:rPr>
      <w:rFonts w:asciiTheme="minorHAnsi" w:hAnsiTheme="minorHAnsi" w:cstheme="minorHAnsi"/>
      <w:i/>
      <w:iCs/>
      <w:sz w:val="20"/>
    </w:rPr>
  </w:style>
  <w:style w:type="paragraph" w:styleId="TDC4">
    <w:name w:val="toc 4"/>
    <w:basedOn w:val="Normal"/>
    <w:next w:val="Normal"/>
    <w:autoRedefine/>
    <w:uiPriority w:val="39"/>
    <w:unhideWhenUsed/>
    <w:rsid w:val="00A81565"/>
    <w:pPr>
      <w:ind w:left="660"/>
    </w:pPr>
    <w:rPr>
      <w:rFonts w:asciiTheme="minorHAnsi" w:hAnsiTheme="minorHAnsi" w:cstheme="minorHAnsi"/>
      <w:sz w:val="18"/>
      <w:szCs w:val="18"/>
    </w:rPr>
  </w:style>
  <w:style w:type="paragraph" w:styleId="TDC5">
    <w:name w:val="toc 5"/>
    <w:basedOn w:val="Normal"/>
    <w:next w:val="Normal"/>
    <w:autoRedefine/>
    <w:uiPriority w:val="39"/>
    <w:unhideWhenUsed/>
    <w:rsid w:val="00A81565"/>
    <w:pPr>
      <w:ind w:left="880"/>
    </w:pPr>
    <w:rPr>
      <w:rFonts w:asciiTheme="minorHAnsi" w:hAnsiTheme="minorHAnsi" w:cstheme="minorHAnsi"/>
      <w:sz w:val="18"/>
      <w:szCs w:val="18"/>
    </w:rPr>
  </w:style>
  <w:style w:type="paragraph" w:styleId="TDC6">
    <w:name w:val="toc 6"/>
    <w:basedOn w:val="Normal"/>
    <w:next w:val="Normal"/>
    <w:autoRedefine/>
    <w:uiPriority w:val="39"/>
    <w:unhideWhenUsed/>
    <w:rsid w:val="00A81565"/>
    <w:pPr>
      <w:ind w:left="1100"/>
    </w:pPr>
    <w:rPr>
      <w:rFonts w:asciiTheme="minorHAnsi" w:hAnsiTheme="minorHAnsi" w:cstheme="minorHAnsi"/>
      <w:sz w:val="18"/>
      <w:szCs w:val="18"/>
    </w:rPr>
  </w:style>
  <w:style w:type="paragraph" w:styleId="TDC7">
    <w:name w:val="toc 7"/>
    <w:basedOn w:val="Normal"/>
    <w:next w:val="Normal"/>
    <w:autoRedefine/>
    <w:uiPriority w:val="39"/>
    <w:unhideWhenUsed/>
    <w:rsid w:val="00A81565"/>
    <w:pPr>
      <w:ind w:left="1320"/>
    </w:pPr>
    <w:rPr>
      <w:rFonts w:asciiTheme="minorHAnsi" w:hAnsiTheme="minorHAnsi" w:cstheme="minorHAnsi"/>
      <w:sz w:val="18"/>
      <w:szCs w:val="18"/>
    </w:rPr>
  </w:style>
  <w:style w:type="paragraph" w:styleId="TDC8">
    <w:name w:val="toc 8"/>
    <w:basedOn w:val="Normal"/>
    <w:next w:val="Normal"/>
    <w:autoRedefine/>
    <w:uiPriority w:val="39"/>
    <w:unhideWhenUsed/>
    <w:rsid w:val="00A81565"/>
    <w:pPr>
      <w:ind w:left="1540"/>
    </w:pPr>
    <w:rPr>
      <w:rFonts w:asciiTheme="minorHAnsi" w:hAnsiTheme="minorHAnsi" w:cstheme="minorHAnsi"/>
      <w:sz w:val="18"/>
      <w:szCs w:val="18"/>
    </w:rPr>
  </w:style>
  <w:style w:type="paragraph" w:styleId="TDC9">
    <w:name w:val="toc 9"/>
    <w:basedOn w:val="Normal"/>
    <w:next w:val="Normal"/>
    <w:autoRedefine/>
    <w:uiPriority w:val="39"/>
    <w:unhideWhenUsed/>
    <w:rsid w:val="00A81565"/>
    <w:pPr>
      <w:ind w:left="1760"/>
    </w:pPr>
    <w:rPr>
      <w:rFonts w:asciiTheme="minorHAnsi" w:hAnsiTheme="minorHAnsi" w:cstheme="minorHAnsi"/>
      <w:sz w:val="18"/>
      <w:szCs w:val="18"/>
    </w:rPr>
  </w:style>
  <w:style w:type="character" w:styleId="Hipervnculo">
    <w:name w:val="Hyperlink"/>
    <w:basedOn w:val="Fuentedeprrafopredeter"/>
    <w:uiPriority w:val="99"/>
    <w:unhideWhenUsed/>
    <w:rsid w:val="00A81565"/>
    <w:rPr>
      <w:color w:val="0000FF" w:themeColor="hyperlink"/>
      <w:u w:val="single"/>
    </w:rPr>
  </w:style>
  <w:style w:type="character" w:styleId="Refdecomentario">
    <w:name w:val="annotation reference"/>
    <w:basedOn w:val="Fuentedeprrafopredeter"/>
    <w:uiPriority w:val="99"/>
    <w:semiHidden/>
    <w:unhideWhenUsed/>
    <w:rsid w:val="00EB20BD"/>
    <w:rPr>
      <w:sz w:val="16"/>
      <w:szCs w:val="16"/>
    </w:rPr>
  </w:style>
  <w:style w:type="paragraph" w:styleId="Textocomentario">
    <w:name w:val="annotation text"/>
    <w:basedOn w:val="Normal"/>
    <w:link w:val="TextocomentarioCar"/>
    <w:uiPriority w:val="99"/>
    <w:semiHidden/>
    <w:unhideWhenUsed/>
    <w:rsid w:val="00EB20BD"/>
    <w:rPr>
      <w:sz w:val="20"/>
    </w:rPr>
  </w:style>
  <w:style w:type="character" w:customStyle="1" w:styleId="TextocomentarioCar">
    <w:name w:val="Texto comentario Car"/>
    <w:basedOn w:val="Fuentedeprrafopredeter"/>
    <w:link w:val="Textocomentario"/>
    <w:uiPriority w:val="99"/>
    <w:semiHidden/>
    <w:rsid w:val="00EB20BD"/>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EB20BD"/>
    <w:rPr>
      <w:b/>
      <w:bCs/>
    </w:rPr>
  </w:style>
  <w:style w:type="character" w:customStyle="1" w:styleId="AsuntodelcomentarioCar">
    <w:name w:val="Asunto del comentario Car"/>
    <w:basedOn w:val="TextocomentarioCar"/>
    <w:link w:val="Asuntodelcomentario"/>
    <w:uiPriority w:val="99"/>
    <w:semiHidden/>
    <w:rsid w:val="00EB20BD"/>
    <w:rPr>
      <w:rFonts w:ascii="Arial" w:eastAsia="Times New Roman" w:hAnsi="Arial" w:cs="Times New Roman"/>
      <w:b/>
      <w:bCs/>
      <w:sz w:val="20"/>
      <w:szCs w:val="20"/>
      <w:lang w:val="es-ES" w:eastAsia="es-ES"/>
    </w:rPr>
  </w:style>
  <w:style w:type="character" w:customStyle="1" w:styleId="Ttulo4Car">
    <w:name w:val="Título 4 Car"/>
    <w:basedOn w:val="Fuentedeprrafopredeter"/>
    <w:link w:val="Ttulo4"/>
    <w:uiPriority w:val="9"/>
    <w:semiHidden/>
    <w:rsid w:val="00280EB1"/>
    <w:rPr>
      <w:rFonts w:asciiTheme="majorHAnsi" w:eastAsiaTheme="majorEastAsia" w:hAnsiTheme="majorHAnsi" w:cstheme="majorBidi"/>
      <w:b/>
      <w:bCs/>
      <w:i/>
      <w:iCs/>
      <w:color w:val="4F81BD" w:themeColor="accent1"/>
      <w:szCs w:val="20"/>
      <w:lang w:val="es-ES" w:eastAsia="es-ES"/>
    </w:rPr>
  </w:style>
  <w:style w:type="character" w:customStyle="1" w:styleId="Ttulo5Car">
    <w:name w:val="Título 5 Car"/>
    <w:basedOn w:val="Fuentedeprrafopredeter"/>
    <w:link w:val="Ttulo5"/>
    <w:uiPriority w:val="9"/>
    <w:semiHidden/>
    <w:rsid w:val="00280EB1"/>
    <w:rPr>
      <w:rFonts w:asciiTheme="majorHAnsi" w:eastAsiaTheme="majorEastAsia" w:hAnsiTheme="majorHAnsi" w:cstheme="majorBidi"/>
      <w:color w:val="243F60" w:themeColor="accent1" w:themeShade="7F"/>
      <w:szCs w:val="20"/>
      <w:lang w:val="es-ES" w:eastAsia="es-ES"/>
    </w:rPr>
  </w:style>
  <w:style w:type="character" w:customStyle="1" w:styleId="Ttulo6Car">
    <w:name w:val="Título 6 Car"/>
    <w:basedOn w:val="Fuentedeprrafopredeter"/>
    <w:link w:val="Ttulo6"/>
    <w:uiPriority w:val="9"/>
    <w:semiHidden/>
    <w:rsid w:val="00280EB1"/>
    <w:rPr>
      <w:rFonts w:asciiTheme="majorHAnsi" w:eastAsiaTheme="majorEastAsia" w:hAnsiTheme="majorHAnsi" w:cstheme="majorBidi"/>
      <w:i/>
      <w:iCs/>
      <w:color w:val="243F60" w:themeColor="accent1" w:themeShade="7F"/>
      <w:szCs w:val="20"/>
      <w:lang w:val="es-ES" w:eastAsia="es-ES"/>
    </w:rPr>
  </w:style>
  <w:style w:type="character" w:customStyle="1" w:styleId="Ttulo7Car">
    <w:name w:val="Título 7 Car"/>
    <w:basedOn w:val="Fuentedeprrafopredeter"/>
    <w:link w:val="Ttulo7"/>
    <w:uiPriority w:val="9"/>
    <w:semiHidden/>
    <w:rsid w:val="00280EB1"/>
    <w:rPr>
      <w:rFonts w:asciiTheme="majorHAnsi" w:eastAsiaTheme="majorEastAsia" w:hAnsiTheme="majorHAnsi" w:cstheme="majorBidi"/>
      <w:i/>
      <w:iCs/>
      <w:color w:val="404040" w:themeColor="text1" w:themeTint="BF"/>
      <w:szCs w:val="20"/>
      <w:lang w:val="es-ES" w:eastAsia="es-ES"/>
    </w:rPr>
  </w:style>
  <w:style w:type="character" w:customStyle="1" w:styleId="Ttulo8Car">
    <w:name w:val="Título 8 Car"/>
    <w:basedOn w:val="Fuentedeprrafopredeter"/>
    <w:link w:val="Ttulo8"/>
    <w:uiPriority w:val="9"/>
    <w:semiHidden/>
    <w:rsid w:val="00280EB1"/>
    <w:rPr>
      <w:rFonts w:asciiTheme="majorHAnsi" w:eastAsiaTheme="majorEastAsia" w:hAnsiTheme="majorHAnsi" w:cstheme="majorBidi"/>
      <w:color w:val="404040" w:themeColor="text1" w:themeTint="BF"/>
      <w:sz w:val="20"/>
      <w:szCs w:val="20"/>
      <w:lang w:val="es-ES" w:eastAsia="es-ES"/>
    </w:rPr>
  </w:style>
  <w:style w:type="character" w:customStyle="1" w:styleId="Ttulo9Car">
    <w:name w:val="Título 9 Car"/>
    <w:basedOn w:val="Fuentedeprrafopredeter"/>
    <w:link w:val="Ttulo9"/>
    <w:uiPriority w:val="9"/>
    <w:semiHidden/>
    <w:rsid w:val="00280EB1"/>
    <w:rPr>
      <w:rFonts w:asciiTheme="majorHAnsi" w:eastAsiaTheme="majorEastAsia" w:hAnsiTheme="majorHAnsi" w:cstheme="majorBidi"/>
      <w:i/>
      <w:iCs/>
      <w:color w:val="404040" w:themeColor="text1" w:themeTint="BF"/>
      <w:sz w:val="20"/>
      <w:szCs w:val="20"/>
      <w:lang w:val="es-ES" w:eastAsia="es-ES"/>
    </w:rPr>
  </w:style>
  <w:style w:type="paragraph" w:customStyle="1" w:styleId="BodyText23">
    <w:name w:val="Body Text 23"/>
    <w:basedOn w:val="Normal"/>
    <w:rsid w:val="00B26D23"/>
    <w:pPr>
      <w:widowControl w:val="0"/>
      <w:jc w:val="both"/>
    </w:pPr>
    <w:rPr>
      <w:rFonts w:ascii="Univers" w:hAnsi="Univers"/>
      <w:b/>
      <w:sz w:val="24"/>
    </w:rPr>
  </w:style>
  <w:style w:type="paragraph" w:styleId="Textoindependiente">
    <w:name w:val="Body Text"/>
    <w:basedOn w:val="Normal"/>
    <w:link w:val="TextoindependienteCar"/>
    <w:uiPriority w:val="99"/>
    <w:semiHidden/>
    <w:unhideWhenUsed/>
    <w:rsid w:val="00E71795"/>
    <w:pPr>
      <w:spacing w:after="120"/>
    </w:pPr>
  </w:style>
  <w:style w:type="character" w:customStyle="1" w:styleId="TextoindependienteCar">
    <w:name w:val="Texto independiente Car"/>
    <w:basedOn w:val="Fuentedeprrafopredeter"/>
    <w:link w:val="Textoindependiente"/>
    <w:uiPriority w:val="99"/>
    <w:semiHidden/>
    <w:rsid w:val="00E71795"/>
    <w:rPr>
      <w:rFonts w:ascii="Arial" w:eastAsia="Times New Roman" w:hAnsi="Arial" w:cs="Times New Roman"/>
      <w:szCs w:val="20"/>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C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0" w:qFormat="1"/>
    <w:lsdException w:name="heading 4" w:uiPriority="9"/>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C4242"/>
    <w:pPr>
      <w:spacing w:after="0" w:line="240" w:lineRule="auto"/>
    </w:pPr>
    <w:rPr>
      <w:rFonts w:ascii="Arial" w:eastAsia="Times New Roman" w:hAnsi="Arial" w:cs="Times New Roman"/>
      <w:szCs w:val="20"/>
      <w:lang w:val="es-ES" w:eastAsia="es-ES"/>
    </w:rPr>
  </w:style>
  <w:style w:type="paragraph" w:styleId="Ttulo1">
    <w:name w:val="heading 1"/>
    <w:basedOn w:val="Normal"/>
    <w:next w:val="Normal"/>
    <w:link w:val="Ttulo1Car"/>
    <w:uiPriority w:val="99"/>
    <w:qFormat/>
    <w:rsid w:val="001474A2"/>
    <w:pPr>
      <w:keepNext/>
      <w:numPr>
        <w:numId w:val="1"/>
      </w:numPr>
      <w:outlineLvl w:val="0"/>
    </w:pPr>
    <w:rPr>
      <w:rFonts w:asciiTheme="minorHAnsi" w:hAnsiTheme="minorHAnsi" w:cstheme="minorHAnsi"/>
      <w:b/>
    </w:rPr>
  </w:style>
  <w:style w:type="paragraph" w:styleId="Ttulo2">
    <w:name w:val="heading 2"/>
    <w:basedOn w:val="Normal"/>
    <w:next w:val="Normal"/>
    <w:link w:val="Ttulo2Car"/>
    <w:autoRedefine/>
    <w:uiPriority w:val="99"/>
    <w:qFormat/>
    <w:rsid w:val="00B02640"/>
    <w:pPr>
      <w:numPr>
        <w:ilvl w:val="1"/>
        <w:numId w:val="2"/>
      </w:numPr>
      <w:outlineLvl w:val="1"/>
    </w:pPr>
    <w:rPr>
      <w:rFonts w:ascii="Calibri" w:hAnsi="Calibri" w:cstheme="minorHAnsi"/>
      <w:b/>
    </w:rPr>
  </w:style>
  <w:style w:type="paragraph" w:styleId="Ttulo3">
    <w:name w:val="heading 3"/>
    <w:basedOn w:val="Prrafodelista"/>
    <w:next w:val="Normal"/>
    <w:link w:val="Ttulo3Car"/>
    <w:qFormat/>
    <w:rsid w:val="00D67C28"/>
    <w:pPr>
      <w:numPr>
        <w:ilvl w:val="2"/>
        <w:numId w:val="1"/>
      </w:numPr>
      <w:tabs>
        <w:tab w:val="left" w:pos="8505"/>
      </w:tabs>
      <w:jc w:val="both"/>
      <w:outlineLvl w:val="2"/>
    </w:pPr>
    <w:rPr>
      <w:rFonts w:ascii="Calibri" w:hAnsi="Calibri" w:cs="Calibri"/>
      <w:szCs w:val="22"/>
      <w:u w:val="single"/>
    </w:rPr>
  </w:style>
  <w:style w:type="paragraph" w:styleId="Ttulo4">
    <w:name w:val="heading 4"/>
    <w:basedOn w:val="Normal"/>
    <w:next w:val="Normal"/>
    <w:link w:val="Ttulo4Car"/>
    <w:uiPriority w:val="9"/>
    <w:semiHidden/>
    <w:unhideWhenUsed/>
    <w:rsid w:val="00280EB1"/>
    <w:pPr>
      <w:keepNext/>
      <w:keepLines/>
      <w:numPr>
        <w:ilvl w:val="3"/>
        <w:numId w:val="1"/>
      </w:numPr>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280EB1"/>
    <w:pPr>
      <w:keepNext/>
      <w:keepLines/>
      <w:numPr>
        <w:ilvl w:val="4"/>
        <w:numId w:val="1"/>
      </w:numPr>
      <w:spacing w:before="20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280EB1"/>
    <w:pPr>
      <w:keepNext/>
      <w:keepLines/>
      <w:numPr>
        <w:ilvl w:val="5"/>
        <w:numId w:val="1"/>
      </w:numPr>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280EB1"/>
    <w:pPr>
      <w:keepNext/>
      <w:keepLines/>
      <w:numPr>
        <w:ilvl w:val="6"/>
        <w:numId w:val="1"/>
      </w:numPr>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280EB1"/>
    <w:pPr>
      <w:keepNext/>
      <w:keepLines/>
      <w:numPr>
        <w:ilvl w:val="7"/>
        <w:numId w:val="1"/>
      </w:numPr>
      <w:spacing w:before="200"/>
      <w:outlineLvl w:val="7"/>
    </w:pPr>
    <w:rPr>
      <w:rFonts w:asciiTheme="majorHAnsi" w:eastAsiaTheme="majorEastAsia" w:hAnsiTheme="majorHAnsi" w:cstheme="majorBidi"/>
      <w:color w:val="404040" w:themeColor="text1" w:themeTint="BF"/>
      <w:sz w:val="20"/>
    </w:rPr>
  </w:style>
  <w:style w:type="paragraph" w:styleId="Ttulo9">
    <w:name w:val="heading 9"/>
    <w:basedOn w:val="Normal"/>
    <w:next w:val="Normal"/>
    <w:link w:val="Ttulo9Car"/>
    <w:uiPriority w:val="9"/>
    <w:semiHidden/>
    <w:unhideWhenUsed/>
    <w:qFormat/>
    <w:rsid w:val="00280EB1"/>
    <w:pPr>
      <w:keepNext/>
      <w:keepLines/>
      <w:numPr>
        <w:ilvl w:val="8"/>
        <w:numId w:val="1"/>
      </w:numPr>
      <w:spacing w:before="200"/>
      <w:outlineLvl w:val="8"/>
    </w:pPr>
    <w:rPr>
      <w:rFonts w:asciiTheme="majorHAnsi" w:eastAsiaTheme="majorEastAsia" w:hAnsiTheme="majorHAnsi" w:cstheme="majorBidi"/>
      <w:i/>
      <w:iCs/>
      <w:color w:val="404040" w:themeColor="text1" w:themeTint="BF"/>
      <w:sz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rsid w:val="001474A2"/>
    <w:rPr>
      <w:rFonts w:eastAsia="Times New Roman" w:cstheme="minorHAnsi"/>
      <w:b/>
      <w:szCs w:val="20"/>
      <w:lang w:val="es-ES" w:eastAsia="es-ES"/>
    </w:rPr>
  </w:style>
  <w:style w:type="character" w:customStyle="1" w:styleId="Ttulo2Car">
    <w:name w:val="Título 2 Car"/>
    <w:basedOn w:val="Fuentedeprrafopredeter"/>
    <w:link w:val="Ttulo2"/>
    <w:uiPriority w:val="99"/>
    <w:rsid w:val="00B02640"/>
    <w:rPr>
      <w:rFonts w:ascii="Calibri" w:eastAsia="Times New Roman" w:hAnsi="Calibri" w:cstheme="minorHAnsi"/>
      <w:b/>
      <w:szCs w:val="20"/>
      <w:lang w:val="es-ES" w:eastAsia="es-ES"/>
    </w:rPr>
  </w:style>
  <w:style w:type="character" w:customStyle="1" w:styleId="Ttulo3Car">
    <w:name w:val="Título 3 Car"/>
    <w:basedOn w:val="Fuentedeprrafopredeter"/>
    <w:link w:val="Ttulo3"/>
    <w:rsid w:val="00D67C28"/>
    <w:rPr>
      <w:rFonts w:ascii="Calibri" w:eastAsia="Times New Roman" w:hAnsi="Calibri" w:cs="Calibri"/>
      <w:u w:val="single"/>
      <w:lang w:val="es-ES" w:eastAsia="es-ES"/>
    </w:rPr>
  </w:style>
  <w:style w:type="paragraph" w:styleId="Ttulo">
    <w:name w:val="Title"/>
    <w:basedOn w:val="Normal"/>
    <w:link w:val="TtuloCar"/>
    <w:qFormat/>
    <w:rsid w:val="008C4242"/>
    <w:pPr>
      <w:jc w:val="center"/>
    </w:pPr>
    <w:rPr>
      <w:u w:val="single"/>
    </w:rPr>
  </w:style>
  <w:style w:type="character" w:customStyle="1" w:styleId="TtuloCar">
    <w:name w:val="Título Car"/>
    <w:basedOn w:val="Fuentedeprrafopredeter"/>
    <w:link w:val="Ttulo"/>
    <w:rsid w:val="008C4242"/>
    <w:rPr>
      <w:rFonts w:ascii="Arial" w:eastAsia="Times New Roman" w:hAnsi="Arial" w:cs="Times New Roman"/>
      <w:szCs w:val="20"/>
      <w:u w:val="single"/>
      <w:lang w:val="es-ES" w:eastAsia="es-ES"/>
    </w:rPr>
  </w:style>
  <w:style w:type="paragraph" w:styleId="Sangra2detindependiente">
    <w:name w:val="Body Text Indent 2"/>
    <w:basedOn w:val="Normal"/>
    <w:link w:val="Sangra2detindependienteCar"/>
    <w:semiHidden/>
    <w:rsid w:val="008C4242"/>
    <w:pPr>
      <w:spacing w:line="360" w:lineRule="auto"/>
      <w:ind w:left="720"/>
      <w:jc w:val="both"/>
    </w:pPr>
    <w:rPr>
      <w:lang w:val="es-MX"/>
    </w:rPr>
  </w:style>
  <w:style w:type="character" w:customStyle="1" w:styleId="Sangra2detindependienteCar">
    <w:name w:val="Sangría 2 de t. independiente Car"/>
    <w:basedOn w:val="Fuentedeprrafopredeter"/>
    <w:link w:val="Sangra2detindependiente"/>
    <w:semiHidden/>
    <w:rsid w:val="008C4242"/>
    <w:rPr>
      <w:rFonts w:ascii="Arial" w:eastAsia="Times New Roman" w:hAnsi="Arial" w:cs="Times New Roman"/>
      <w:szCs w:val="20"/>
      <w:lang w:val="es-MX" w:eastAsia="es-ES"/>
    </w:rPr>
  </w:style>
  <w:style w:type="paragraph" w:styleId="Sangra3detindependiente">
    <w:name w:val="Body Text Indent 3"/>
    <w:basedOn w:val="Normal"/>
    <w:link w:val="Sangra3detindependienteCar"/>
    <w:semiHidden/>
    <w:rsid w:val="008C4242"/>
    <w:pPr>
      <w:spacing w:line="360" w:lineRule="auto"/>
      <w:ind w:left="709"/>
      <w:jc w:val="both"/>
    </w:pPr>
    <w:rPr>
      <w:lang w:val="es-MX"/>
    </w:rPr>
  </w:style>
  <w:style w:type="character" w:customStyle="1" w:styleId="Sangra3detindependienteCar">
    <w:name w:val="Sangría 3 de t. independiente Car"/>
    <w:basedOn w:val="Fuentedeprrafopredeter"/>
    <w:link w:val="Sangra3detindependiente"/>
    <w:semiHidden/>
    <w:rsid w:val="008C4242"/>
    <w:rPr>
      <w:rFonts w:ascii="Arial" w:eastAsia="Times New Roman" w:hAnsi="Arial" w:cs="Times New Roman"/>
      <w:szCs w:val="20"/>
      <w:lang w:val="es-MX" w:eastAsia="es-ES"/>
    </w:rPr>
  </w:style>
  <w:style w:type="paragraph" w:styleId="TDC1">
    <w:name w:val="toc 1"/>
    <w:basedOn w:val="Normal"/>
    <w:next w:val="Normal"/>
    <w:autoRedefine/>
    <w:uiPriority w:val="39"/>
    <w:rsid w:val="00FC6856"/>
    <w:pPr>
      <w:tabs>
        <w:tab w:val="left" w:pos="851"/>
        <w:tab w:val="right" w:leader="dot" w:pos="9781"/>
      </w:tabs>
      <w:spacing w:before="120" w:after="120"/>
      <w:ind w:left="851" w:hanging="851"/>
    </w:pPr>
    <w:rPr>
      <w:rFonts w:asciiTheme="minorHAnsi" w:hAnsiTheme="minorHAnsi" w:cstheme="minorHAnsi"/>
      <w:b/>
      <w:bCs/>
      <w:caps/>
      <w:sz w:val="20"/>
    </w:rPr>
  </w:style>
  <w:style w:type="paragraph" w:styleId="TDC2">
    <w:name w:val="toc 2"/>
    <w:basedOn w:val="Normal"/>
    <w:next w:val="Normal"/>
    <w:autoRedefine/>
    <w:uiPriority w:val="39"/>
    <w:rsid w:val="00FC6856"/>
    <w:pPr>
      <w:tabs>
        <w:tab w:val="left" w:pos="851"/>
        <w:tab w:val="right" w:leader="dot" w:pos="9792"/>
      </w:tabs>
      <w:ind w:left="851" w:right="304" w:hanging="851"/>
    </w:pPr>
    <w:rPr>
      <w:rFonts w:asciiTheme="minorHAnsi" w:hAnsiTheme="minorHAnsi" w:cstheme="minorHAnsi"/>
      <w:smallCaps/>
      <w:noProof/>
      <w:sz w:val="20"/>
    </w:rPr>
  </w:style>
  <w:style w:type="paragraph" w:styleId="Encabezado">
    <w:name w:val="header"/>
    <w:basedOn w:val="Normal"/>
    <w:link w:val="EncabezadoCar"/>
    <w:uiPriority w:val="99"/>
    <w:unhideWhenUsed/>
    <w:rsid w:val="008C4242"/>
    <w:pPr>
      <w:tabs>
        <w:tab w:val="center" w:pos="4419"/>
        <w:tab w:val="right" w:pos="8838"/>
      </w:tabs>
    </w:pPr>
  </w:style>
  <w:style w:type="character" w:customStyle="1" w:styleId="EncabezadoCar">
    <w:name w:val="Encabezado Car"/>
    <w:basedOn w:val="Fuentedeprrafopredeter"/>
    <w:link w:val="Encabezado"/>
    <w:uiPriority w:val="99"/>
    <w:rsid w:val="008C4242"/>
    <w:rPr>
      <w:rFonts w:ascii="Arial" w:eastAsia="Times New Roman" w:hAnsi="Arial" w:cs="Times New Roman"/>
      <w:szCs w:val="20"/>
      <w:lang w:val="es-ES" w:eastAsia="es-ES"/>
    </w:rPr>
  </w:style>
  <w:style w:type="paragraph" w:styleId="Piedepgina">
    <w:name w:val="footer"/>
    <w:basedOn w:val="Normal"/>
    <w:link w:val="PiedepginaCar"/>
    <w:uiPriority w:val="99"/>
    <w:unhideWhenUsed/>
    <w:rsid w:val="008C4242"/>
    <w:pPr>
      <w:tabs>
        <w:tab w:val="center" w:pos="4419"/>
        <w:tab w:val="right" w:pos="8838"/>
      </w:tabs>
    </w:pPr>
  </w:style>
  <w:style w:type="character" w:customStyle="1" w:styleId="PiedepginaCar">
    <w:name w:val="Pie de página Car"/>
    <w:basedOn w:val="Fuentedeprrafopredeter"/>
    <w:link w:val="Piedepgina"/>
    <w:uiPriority w:val="99"/>
    <w:rsid w:val="008C4242"/>
    <w:rPr>
      <w:rFonts w:ascii="Arial" w:eastAsia="Times New Roman" w:hAnsi="Arial" w:cs="Times New Roman"/>
      <w:szCs w:val="20"/>
      <w:lang w:val="es-ES" w:eastAsia="es-ES"/>
    </w:rPr>
  </w:style>
  <w:style w:type="paragraph" w:styleId="Textodeglobo">
    <w:name w:val="Balloon Text"/>
    <w:basedOn w:val="Normal"/>
    <w:link w:val="TextodegloboCar"/>
    <w:uiPriority w:val="99"/>
    <w:semiHidden/>
    <w:unhideWhenUsed/>
    <w:rsid w:val="008C4242"/>
    <w:rPr>
      <w:rFonts w:ascii="Tahoma" w:hAnsi="Tahoma" w:cs="Tahoma"/>
      <w:sz w:val="16"/>
      <w:szCs w:val="16"/>
    </w:rPr>
  </w:style>
  <w:style w:type="character" w:customStyle="1" w:styleId="TextodegloboCar">
    <w:name w:val="Texto de globo Car"/>
    <w:basedOn w:val="Fuentedeprrafopredeter"/>
    <w:link w:val="Textodeglobo"/>
    <w:uiPriority w:val="99"/>
    <w:semiHidden/>
    <w:rsid w:val="008C4242"/>
    <w:rPr>
      <w:rFonts w:ascii="Tahoma" w:eastAsia="Times New Roman" w:hAnsi="Tahoma" w:cs="Tahoma"/>
      <w:sz w:val="16"/>
      <w:szCs w:val="16"/>
      <w:lang w:val="es-ES" w:eastAsia="es-ES"/>
    </w:rPr>
  </w:style>
  <w:style w:type="table" w:styleId="Tablaconcuadrcula">
    <w:name w:val="Table Grid"/>
    <w:basedOn w:val="Tablanormal"/>
    <w:rsid w:val="008C424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F83F96"/>
    <w:pPr>
      <w:ind w:left="720"/>
      <w:contextualSpacing/>
    </w:pPr>
  </w:style>
  <w:style w:type="paragraph" w:styleId="NormalWeb">
    <w:name w:val="Normal (Web)"/>
    <w:basedOn w:val="Normal"/>
    <w:uiPriority w:val="99"/>
    <w:semiHidden/>
    <w:unhideWhenUsed/>
    <w:rsid w:val="00892B6F"/>
    <w:pPr>
      <w:spacing w:before="100" w:beforeAutospacing="1" w:after="100" w:afterAutospacing="1"/>
    </w:pPr>
    <w:rPr>
      <w:rFonts w:ascii="Times New Roman" w:eastAsiaTheme="minorEastAsia" w:hAnsi="Times New Roman"/>
      <w:sz w:val="24"/>
      <w:szCs w:val="24"/>
      <w:lang w:val="es-CL" w:eastAsia="es-CL"/>
    </w:rPr>
  </w:style>
  <w:style w:type="character" w:customStyle="1" w:styleId="cla">
    <w:name w:val="cla +"/>
    <w:basedOn w:val="Fuentedeprrafopredeter"/>
    <w:rsid w:val="00271B19"/>
    <w:rPr>
      <w:rFonts w:ascii="Arial Negrita" w:hAnsi="Arial Negrita" w:cs="Univers"/>
      <w:b/>
      <w:bCs/>
      <w:caps/>
      <w:noProof w:val="0"/>
      <w:spacing w:val="0"/>
      <w:sz w:val="22"/>
      <w:szCs w:val="24"/>
      <w:u w:val="none"/>
      <w:lang w:val="es-ES_tradnl"/>
    </w:rPr>
  </w:style>
  <w:style w:type="paragraph" w:styleId="TDC3">
    <w:name w:val="toc 3"/>
    <w:basedOn w:val="Normal"/>
    <w:next w:val="Normal"/>
    <w:autoRedefine/>
    <w:uiPriority w:val="39"/>
    <w:unhideWhenUsed/>
    <w:rsid w:val="00A81565"/>
    <w:pPr>
      <w:ind w:left="440"/>
    </w:pPr>
    <w:rPr>
      <w:rFonts w:asciiTheme="minorHAnsi" w:hAnsiTheme="minorHAnsi" w:cstheme="minorHAnsi"/>
      <w:i/>
      <w:iCs/>
      <w:sz w:val="20"/>
    </w:rPr>
  </w:style>
  <w:style w:type="paragraph" w:styleId="TDC4">
    <w:name w:val="toc 4"/>
    <w:basedOn w:val="Normal"/>
    <w:next w:val="Normal"/>
    <w:autoRedefine/>
    <w:uiPriority w:val="39"/>
    <w:unhideWhenUsed/>
    <w:rsid w:val="00A81565"/>
    <w:pPr>
      <w:ind w:left="660"/>
    </w:pPr>
    <w:rPr>
      <w:rFonts w:asciiTheme="minorHAnsi" w:hAnsiTheme="minorHAnsi" w:cstheme="minorHAnsi"/>
      <w:sz w:val="18"/>
      <w:szCs w:val="18"/>
    </w:rPr>
  </w:style>
  <w:style w:type="paragraph" w:styleId="TDC5">
    <w:name w:val="toc 5"/>
    <w:basedOn w:val="Normal"/>
    <w:next w:val="Normal"/>
    <w:autoRedefine/>
    <w:uiPriority w:val="39"/>
    <w:unhideWhenUsed/>
    <w:rsid w:val="00A81565"/>
    <w:pPr>
      <w:ind w:left="880"/>
    </w:pPr>
    <w:rPr>
      <w:rFonts w:asciiTheme="minorHAnsi" w:hAnsiTheme="minorHAnsi" w:cstheme="minorHAnsi"/>
      <w:sz w:val="18"/>
      <w:szCs w:val="18"/>
    </w:rPr>
  </w:style>
  <w:style w:type="paragraph" w:styleId="TDC6">
    <w:name w:val="toc 6"/>
    <w:basedOn w:val="Normal"/>
    <w:next w:val="Normal"/>
    <w:autoRedefine/>
    <w:uiPriority w:val="39"/>
    <w:unhideWhenUsed/>
    <w:rsid w:val="00A81565"/>
    <w:pPr>
      <w:ind w:left="1100"/>
    </w:pPr>
    <w:rPr>
      <w:rFonts w:asciiTheme="minorHAnsi" w:hAnsiTheme="minorHAnsi" w:cstheme="minorHAnsi"/>
      <w:sz w:val="18"/>
      <w:szCs w:val="18"/>
    </w:rPr>
  </w:style>
  <w:style w:type="paragraph" w:styleId="TDC7">
    <w:name w:val="toc 7"/>
    <w:basedOn w:val="Normal"/>
    <w:next w:val="Normal"/>
    <w:autoRedefine/>
    <w:uiPriority w:val="39"/>
    <w:unhideWhenUsed/>
    <w:rsid w:val="00A81565"/>
    <w:pPr>
      <w:ind w:left="1320"/>
    </w:pPr>
    <w:rPr>
      <w:rFonts w:asciiTheme="minorHAnsi" w:hAnsiTheme="minorHAnsi" w:cstheme="minorHAnsi"/>
      <w:sz w:val="18"/>
      <w:szCs w:val="18"/>
    </w:rPr>
  </w:style>
  <w:style w:type="paragraph" w:styleId="TDC8">
    <w:name w:val="toc 8"/>
    <w:basedOn w:val="Normal"/>
    <w:next w:val="Normal"/>
    <w:autoRedefine/>
    <w:uiPriority w:val="39"/>
    <w:unhideWhenUsed/>
    <w:rsid w:val="00A81565"/>
    <w:pPr>
      <w:ind w:left="1540"/>
    </w:pPr>
    <w:rPr>
      <w:rFonts w:asciiTheme="minorHAnsi" w:hAnsiTheme="minorHAnsi" w:cstheme="minorHAnsi"/>
      <w:sz w:val="18"/>
      <w:szCs w:val="18"/>
    </w:rPr>
  </w:style>
  <w:style w:type="paragraph" w:styleId="TDC9">
    <w:name w:val="toc 9"/>
    <w:basedOn w:val="Normal"/>
    <w:next w:val="Normal"/>
    <w:autoRedefine/>
    <w:uiPriority w:val="39"/>
    <w:unhideWhenUsed/>
    <w:rsid w:val="00A81565"/>
    <w:pPr>
      <w:ind w:left="1760"/>
    </w:pPr>
    <w:rPr>
      <w:rFonts w:asciiTheme="minorHAnsi" w:hAnsiTheme="minorHAnsi" w:cstheme="minorHAnsi"/>
      <w:sz w:val="18"/>
      <w:szCs w:val="18"/>
    </w:rPr>
  </w:style>
  <w:style w:type="character" w:styleId="Hipervnculo">
    <w:name w:val="Hyperlink"/>
    <w:basedOn w:val="Fuentedeprrafopredeter"/>
    <w:uiPriority w:val="99"/>
    <w:unhideWhenUsed/>
    <w:rsid w:val="00A81565"/>
    <w:rPr>
      <w:color w:val="0000FF" w:themeColor="hyperlink"/>
      <w:u w:val="single"/>
    </w:rPr>
  </w:style>
  <w:style w:type="character" w:styleId="Refdecomentario">
    <w:name w:val="annotation reference"/>
    <w:basedOn w:val="Fuentedeprrafopredeter"/>
    <w:uiPriority w:val="99"/>
    <w:semiHidden/>
    <w:unhideWhenUsed/>
    <w:rsid w:val="00EB20BD"/>
    <w:rPr>
      <w:sz w:val="16"/>
      <w:szCs w:val="16"/>
    </w:rPr>
  </w:style>
  <w:style w:type="paragraph" w:styleId="Textocomentario">
    <w:name w:val="annotation text"/>
    <w:basedOn w:val="Normal"/>
    <w:link w:val="TextocomentarioCar"/>
    <w:uiPriority w:val="99"/>
    <w:semiHidden/>
    <w:unhideWhenUsed/>
    <w:rsid w:val="00EB20BD"/>
    <w:rPr>
      <w:sz w:val="20"/>
    </w:rPr>
  </w:style>
  <w:style w:type="character" w:customStyle="1" w:styleId="TextocomentarioCar">
    <w:name w:val="Texto comentario Car"/>
    <w:basedOn w:val="Fuentedeprrafopredeter"/>
    <w:link w:val="Textocomentario"/>
    <w:uiPriority w:val="99"/>
    <w:semiHidden/>
    <w:rsid w:val="00EB20BD"/>
    <w:rPr>
      <w:rFonts w:ascii="Arial" w:eastAsia="Times New Roman" w:hAnsi="Arial" w:cs="Times New Roman"/>
      <w:sz w:val="20"/>
      <w:szCs w:val="20"/>
      <w:lang w:val="es-ES" w:eastAsia="es-ES"/>
    </w:rPr>
  </w:style>
  <w:style w:type="paragraph" w:styleId="Asuntodelcomentario">
    <w:name w:val="annotation subject"/>
    <w:basedOn w:val="Textocomentario"/>
    <w:next w:val="Textocomentario"/>
    <w:link w:val="AsuntodelcomentarioCar"/>
    <w:uiPriority w:val="99"/>
    <w:semiHidden/>
    <w:unhideWhenUsed/>
    <w:rsid w:val="00EB20BD"/>
    <w:rPr>
      <w:b/>
      <w:bCs/>
    </w:rPr>
  </w:style>
  <w:style w:type="character" w:customStyle="1" w:styleId="AsuntodelcomentarioCar">
    <w:name w:val="Asunto del comentario Car"/>
    <w:basedOn w:val="TextocomentarioCar"/>
    <w:link w:val="Asuntodelcomentario"/>
    <w:uiPriority w:val="99"/>
    <w:semiHidden/>
    <w:rsid w:val="00EB20BD"/>
    <w:rPr>
      <w:rFonts w:ascii="Arial" w:eastAsia="Times New Roman" w:hAnsi="Arial" w:cs="Times New Roman"/>
      <w:b/>
      <w:bCs/>
      <w:sz w:val="20"/>
      <w:szCs w:val="20"/>
      <w:lang w:val="es-ES" w:eastAsia="es-ES"/>
    </w:rPr>
  </w:style>
  <w:style w:type="character" w:customStyle="1" w:styleId="Ttulo4Car">
    <w:name w:val="Título 4 Car"/>
    <w:basedOn w:val="Fuentedeprrafopredeter"/>
    <w:link w:val="Ttulo4"/>
    <w:uiPriority w:val="9"/>
    <w:semiHidden/>
    <w:rsid w:val="00280EB1"/>
    <w:rPr>
      <w:rFonts w:asciiTheme="majorHAnsi" w:eastAsiaTheme="majorEastAsia" w:hAnsiTheme="majorHAnsi" w:cstheme="majorBidi"/>
      <w:b/>
      <w:bCs/>
      <w:i/>
      <w:iCs/>
      <w:color w:val="4F81BD" w:themeColor="accent1"/>
      <w:szCs w:val="20"/>
      <w:lang w:val="es-ES" w:eastAsia="es-ES"/>
    </w:rPr>
  </w:style>
  <w:style w:type="character" w:customStyle="1" w:styleId="Ttulo5Car">
    <w:name w:val="Título 5 Car"/>
    <w:basedOn w:val="Fuentedeprrafopredeter"/>
    <w:link w:val="Ttulo5"/>
    <w:uiPriority w:val="9"/>
    <w:semiHidden/>
    <w:rsid w:val="00280EB1"/>
    <w:rPr>
      <w:rFonts w:asciiTheme="majorHAnsi" w:eastAsiaTheme="majorEastAsia" w:hAnsiTheme="majorHAnsi" w:cstheme="majorBidi"/>
      <w:color w:val="243F60" w:themeColor="accent1" w:themeShade="7F"/>
      <w:szCs w:val="20"/>
      <w:lang w:val="es-ES" w:eastAsia="es-ES"/>
    </w:rPr>
  </w:style>
  <w:style w:type="character" w:customStyle="1" w:styleId="Ttulo6Car">
    <w:name w:val="Título 6 Car"/>
    <w:basedOn w:val="Fuentedeprrafopredeter"/>
    <w:link w:val="Ttulo6"/>
    <w:uiPriority w:val="9"/>
    <w:semiHidden/>
    <w:rsid w:val="00280EB1"/>
    <w:rPr>
      <w:rFonts w:asciiTheme="majorHAnsi" w:eastAsiaTheme="majorEastAsia" w:hAnsiTheme="majorHAnsi" w:cstheme="majorBidi"/>
      <w:i/>
      <w:iCs/>
      <w:color w:val="243F60" w:themeColor="accent1" w:themeShade="7F"/>
      <w:szCs w:val="20"/>
      <w:lang w:val="es-ES" w:eastAsia="es-ES"/>
    </w:rPr>
  </w:style>
  <w:style w:type="character" w:customStyle="1" w:styleId="Ttulo7Car">
    <w:name w:val="Título 7 Car"/>
    <w:basedOn w:val="Fuentedeprrafopredeter"/>
    <w:link w:val="Ttulo7"/>
    <w:uiPriority w:val="9"/>
    <w:semiHidden/>
    <w:rsid w:val="00280EB1"/>
    <w:rPr>
      <w:rFonts w:asciiTheme="majorHAnsi" w:eastAsiaTheme="majorEastAsia" w:hAnsiTheme="majorHAnsi" w:cstheme="majorBidi"/>
      <w:i/>
      <w:iCs/>
      <w:color w:val="404040" w:themeColor="text1" w:themeTint="BF"/>
      <w:szCs w:val="20"/>
      <w:lang w:val="es-ES" w:eastAsia="es-ES"/>
    </w:rPr>
  </w:style>
  <w:style w:type="character" w:customStyle="1" w:styleId="Ttulo8Car">
    <w:name w:val="Título 8 Car"/>
    <w:basedOn w:val="Fuentedeprrafopredeter"/>
    <w:link w:val="Ttulo8"/>
    <w:uiPriority w:val="9"/>
    <w:semiHidden/>
    <w:rsid w:val="00280EB1"/>
    <w:rPr>
      <w:rFonts w:asciiTheme="majorHAnsi" w:eastAsiaTheme="majorEastAsia" w:hAnsiTheme="majorHAnsi" w:cstheme="majorBidi"/>
      <w:color w:val="404040" w:themeColor="text1" w:themeTint="BF"/>
      <w:sz w:val="20"/>
      <w:szCs w:val="20"/>
      <w:lang w:val="es-ES" w:eastAsia="es-ES"/>
    </w:rPr>
  </w:style>
  <w:style w:type="character" w:customStyle="1" w:styleId="Ttulo9Car">
    <w:name w:val="Título 9 Car"/>
    <w:basedOn w:val="Fuentedeprrafopredeter"/>
    <w:link w:val="Ttulo9"/>
    <w:uiPriority w:val="9"/>
    <w:semiHidden/>
    <w:rsid w:val="00280EB1"/>
    <w:rPr>
      <w:rFonts w:asciiTheme="majorHAnsi" w:eastAsiaTheme="majorEastAsia" w:hAnsiTheme="majorHAnsi" w:cstheme="majorBidi"/>
      <w:i/>
      <w:iCs/>
      <w:color w:val="404040" w:themeColor="text1" w:themeTint="BF"/>
      <w:sz w:val="20"/>
      <w:szCs w:val="20"/>
      <w:lang w:val="es-ES" w:eastAsia="es-ES"/>
    </w:rPr>
  </w:style>
  <w:style w:type="paragraph" w:customStyle="1" w:styleId="BodyText23">
    <w:name w:val="Body Text 23"/>
    <w:basedOn w:val="Normal"/>
    <w:rsid w:val="00B26D23"/>
    <w:pPr>
      <w:widowControl w:val="0"/>
      <w:jc w:val="both"/>
    </w:pPr>
    <w:rPr>
      <w:rFonts w:ascii="Univers" w:hAnsi="Univers"/>
      <w:b/>
      <w:sz w:val="24"/>
    </w:rPr>
  </w:style>
  <w:style w:type="paragraph" w:styleId="Textoindependiente">
    <w:name w:val="Body Text"/>
    <w:basedOn w:val="Normal"/>
    <w:link w:val="TextoindependienteCar"/>
    <w:uiPriority w:val="99"/>
    <w:semiHidden/>
    <w:unhideWhenUsed/>
    <w:rsid w:val="00E71795"/>
    <w:pPr>
      <w:spacing w:after="120"/>
    </w:pPr>
  </w:style>
  <w:style w:type="character" w:customStyle="1" w:styleId="TextoindependienteCar">
    <w:name w:val="Texto independiente Car"/>
    <w:basedOn w:val="Fuentedeprrafopredeter"/>
    <w:link w:val="Textoindependiente"/>
    <w:uiPriority w:val="99"/>
    <w:semiHidden/>
    <w:rsid w:val="00E71795"/>
    <w:rPr>
      <w:rFonts w:ascii="Arial" w:eastAsia="Times New Roman" w:hAnsi="Arial" w:cs="Times New Roman"/>
      <w:szCs w:val="20"/>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920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69F96C-F488-4B73-A85A-2A1E23245B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TotalTime>
  <Pages>8</Pages>
  <Words>2302</Words>
  <Characters>12667</Characters>
  <Application>Microsoft Office Word</Application>
  <DocSecurity>0</DocSecurity>
  <Lines>105</Lines>
  <Paragraphs>29</Paragraphs>
  <ScaleCrop>false</ScaleCrop>
  <HeadingPairs>
    <vt:vector size="2" baseType="variant">
      <vt:variant>
        <vt:lpstr>Título</vt:lpstr>
      </vt:variant>
      <vt:variant>
        <vt:i4>1</vt:i4>
      </vt:variant>
    </vt:vector>
  </HeadingPairs>
  <TitlesOfParts>
    <vt:vector size="1" baseType="lpstr">
      <vt:lpstr/>
    </vt:vector>
  </TitlesOfParts>
  <Company>Transelec</Company>
  <LinksUpToDate>false</LinksUpToDate>
  <CharactersWithSpaces>14940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Rivas Andrés, Bladimir</dc:creator>
  <cp:lastModifiedBy>Morales, Eduardo</cp:lastModifiedBy>
  <cp:revision>25</cp:revision>
  <cp:lastPrinted>2014-06-13T13:55:00Z</cp:lastPrinted>
  <dcterms:created xsi:type="dcterms:W3CDTF">2014-03-17T12:42:00Z</dcterms:created>
  <dcterms:modified xsi:type="dcterms:W3CDTF">2014-06-13T13:57:00Z</dcterms:modified>
</cp:coreProperties>
</file>